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92" w:rsidRPr="00F52AFD" w:rsidRDefault="00EB2C92" w:rsidP="006725A3">
      <w:pPr>
        <w:rPr>
          <w:b/>
        </w:rPr>
      </w:pPr>
    </w:p>
    <w:p w:rsidR="00F96528" w:rsidRPr="00F52AFD" w:rsidRDefault="00F96528" w:rsidP="006725A3">
      <w:pPr>
        <w:rPr>
          <w:b/>
        </w:rPr>
      </w:pPr>
      <w:r w:rsidRPr="00F52AFD">
        <w:rPr>
          <w:b/>
        </w:rPr>
        <w:t>Zákazníci</w:t>
      </w:r>
    </w:p>
    <w:p w:rsidR="00F96528" w:rsidRPr="00F52AFD" w:rsidRDefault="00F96528" w:rsidP="006725A3">
      <w:pPr>
        <w:rPr>
          <w:b/>
        </w:rPr>
      </w:pPr>
    </w:p>
    <w:p w:rsidR="00F96528" w:rsidRPr="00F52AFD" w:rsidRDefault="00F96528" w:rsidP="00F52AFD">
      <w:pPr>
        <w:jc w:val="both"/>
      </w:pPr>
      <w:r w:rsidRPr="00F52AFD">
        <w:t xml:space="preserve">Snaha o obnovu </w:t>
      </w:r>
      <w:r w:rsidR="00E6431A" w:rsidRPr="00F52AFD">
        <w:t>spotrebiteľskej</w:t>
      </w:r>
      <w:r w:rsidRPr="00F52AFD">
        <w:t xml:space="preserve"> dôvery všetkých kritických skupín zákazníkov, ktorej stratu v takmer všetkých odvetviach plošne spôsobila hypotekárna kríza.</w:t>
      </w:r>
    </w:p>
    <w:p w:rsidR="00F96528" w:rsidRPr="00F52AFD" w:rsidRDefault="00F96528" w:rsidP="006725A3">
      <w:pPr>
        <w:rPr>
          <w:b/>
        </w:rPr>
      </w:pPr>
    </w:p>
    <w:p w:rsidR="00F96528" w:rsidRPr="00F52AFD" w:rsidRDefault="00F96528" w:rsidP="00F96528">
      <w:pPr>
        <w:rPr>
          <w:b/>
        </w:rPr>
      </w:pPr>
      <w:r w:rsidRPr="00F52AFD">
        <w:rPr>
          <w:b/>
        </w:rPr>
        <w:t>Trhy</w:t>
      </w:r>
    </w:p>
    <w:p w:rsidR="00F96528" w:rsidRPr="00F52AFD" w:rsidRDefault="00F96528" w:rsidP="00F96528"/>
    <w:p w:rsidR="00F96528" w:rsidRPr="00F52AFD" w:rsidRDefault="00F96528" w:rsidP="00F52AFD">
      <w:pPr>
        <w:jc w:val="both"/>
        <w:rPr>
          <w:rFonts w:eastAsia="MS Mincho"/>
          <w:lang w:eastAsia="ja-JP"/>
        </w:rPr>
      </w:pPr>
      <w:r w:rsidRPr="00F52AFD">
        <w:rPr>
          <w:rFonts w:eastAsia="MS Mincho"/>
          <w:lang w:eastAsia="ja-JP"/>
        </w:rPr>
        <w:t xml:space="preserve">Prioritou v tejto sfére záujmu je pokračovanie v expanzii na medzinárodné trhy, hlavne na trhové ekonomiky, ktoré v súčasnosti rastú prudkým tempom a v ktorých je konzumná spoločnosť iba v štádiu rozvoja (Čína, India, Malajzia). Tieto trhy treba čo najrýchlejšie  a najdôslednejšie (s ohľadom na kultúrne a iné rozdiely) obsadiť, aby firma získala podstatný náskok oproti konkurencií, pretože v ďalšom štádiu už </w:t>
      </w:r>
      <w:r w:rsidR="00E6431A" w:rsidRPr="00F52AFD">
        <w:rPr>
          <w:rFonts w:eastAsia="MS Mincho"/>
          <w:lang w:eastAsia="ja-JP"/>
        </w:rPr>
        <w:t>dôjde</w:t>
      </w:r>
      <w:r w:rsidRPr="00F52AFD">
        <w:rPr>
          <w:rFonts w:eastAsia="MS Mincho"/>
          <w:lang w:eastAsia="ja-JP"/>
        </w:rPr>
        <w:t xml:space="preserve"> k stabilizácií „rajónov“ a zisky z následných rozhodnutí prestavujú iba nepatrné výkyvy v porovnaní s tým čo je možné získať teraz.</w:t>
      </w:r>
      <w:r w:rsidR="00F52AFD">
        <w:rPr>
          <w:rFonts w:eastAsia="MS Mincho"/>
          <w:lang w:eastAsia="ja-JP"/>
        </w:rPr>
        <w:t xml:space="preserve"> </w:t>
      </w:r>
      <w:r w:rsidRPr="00F52AFD">
        <w:rPr>
          <w:rFonts w:eastAsia="MS Mincho"/>
          <w:lang w:eastAsia="ja-JP"/>
        </w:rPr>
        <w:t>Čo sa týka etablovaných trhov (USA, Zap.</w:t>
      </w:r>
      <w:r w:rsidR="00E6431A" w:rsidRPr="00F52AFD">
        <w:rPr>
          <w:rFonts w:eastAsia="MS Mincho"/>
          <w:lang w:eastAsia="ja-JP"/>
        </w:rPr>
        <w:t xml:space="preserve"> </w:t>
      </w:r>
      <w:r w:rsidRPr="00F52AFD">
        <w:rPr>
          <w:rFonts w:eastAsia="MS Mincho"/>
          <w:lang w:eastAsia="ja-JP"/>
        </w:rPr>
        <w:t xml:space="preserve">Eur., Jap.), treba sa sústrediť iba na defenzívu a držať pozíciu, možné straty sú zanedbateľné oproti </w:t>
      </w:r>
      <w:r w:rsidR="00E6431A" w:rsidRPr="00F52AFD">
        <w:rPr>
          <w:rFonts w:eastAsia="MS Mincho"/>
          <w:lang w:eastAsia="ja-JP"/>
        </w:rPr>
        <w:t>stratenej</w:t>
      </w:r>
      <w:r w:rsidRPr="00F52AFD">
        <w:rPr>
          <w:rFonts w:eastAsia="MS Mincho"/>
          <w:lang w:eastAsia="ja-JP"/>
        </w:rPr>
        <w:t xml:space="preserve"> príležitosti v </w:t>
      </w:r>
      <w:r w:rsidR="00E6431A" w:rsidRPr="00F52AFD">
        <w:rPr>
          <w:rFonts w:eastAsia="MS Mincho"/>
          <w:lang w:eastAsia="ja-JP"/>
        </w:rPr>
        <w:t>hore uvedenom</w:t>
      </w:r>
      <w:r w:rsidR="00F52AFD">
        <w:rPr>
          <w:rFonts w:eastAsia="MS Mincho"/>
          <w:lang w:eastAsia="ja-JP"/>
        </w:rPr>
        <w:t xml:space="preserve"> prípade!</w:t>
      </w:r>
    </w:p>
    <w:p w:rsidR="00F96528" w:rsidRPr="00F52AFD" w:rsidRDefault="00F96528" w:rsidP="00F96528"/>
    <w:p w:rsidR="00F96528" w:rsidRPr="00F52AFD" w:rsidRDefault="00F96528" w:rsidP="00F96528">
      <w:pPr>
        <w:rPr>
          <w:b/>
        </w:rPr>
      </w:pPr>
      <w:r w:rsidRPr="00F52AFD">
        <w:rPr>
          <w:b/>
        </w:rPr>
        <w:t>Technológia</w:t>
      </w:r>
    </w:p>
    <w:p w:rsidR="00F96528" w:rsidRPr="00F52AFD" w:rsidRDefault="00F96528" w:rsidP="00F96528">
      <w:pPr>
        <w:rPr>
          <w:b/>
        </w:rPr>
      </w:pPr>
    </w:p>
    <w:p w:rsidR="00F96528" w:rsidRPr="00F52AFD" w:rsidRDefault="00F96528" w:rsidP="00F52AFD">
      <w:pPr>
        <w:jc w:val="both"/>
      </w:pPr>
      <w:r w:rsidRPr="00F52AFD">
        <w:t xml:space="preserve">Vzhľadom na rastúcu „copy“ konkurenciu z krajín s nízkou pracovnou silou a prípadnými </w:t>
      </w:r>
      <w:r w:rsidR="00E6431A" w:rsidRPr="00F52AFD">
        <w:t>štátnymi</w:t>
      </w:r>
      <w:r w:rsidRPr="00F52AFD">
        <w:t xml:space="preserve"> dotáciami, je nutné pokračovať v rastúcom tempe výdavkov do V</w:t>
      </w:r>
      <w:r w:rsidR="00E6431A" w:rsidRPr="00F52AFD">
        <w:t>&amp;V</w:t>
      </w:r>
      <w:r w:rsidRPr="00F52AFD">
        <w:t xml:space="preserve">, aby sme boli dostatočne veľa krokov pred nimi a aby sme mali k </w:t>
      </w:r>
      <w:r w:rsidR="00E6431A" w:rsidRPr="00F52AFD">
        <w:t>dispozícii</w:t>
      </w:r>
      <w:r w:rsidRPr="00F52AFD">
        <w:t xml:space="preserve"> jasné </w:t>
      </w:r>
      <w:r w:rsidR="00E6431A" w:rsidRPr="00F52AFD">
        <w:t>páky</w:t>
      </w:r>
      <w:r w:rsidRPr="00F52AFD">
        <w:t xml:space="preserve"> (</w:t>
      </w:r>
      <w:r w:rsidR="00E6431A" w:rsidRPr="00F52AFD">
        <w:t>praktizovateľné</w:t>
      </w:r>
      <w:r w:rsidRPr="00F52AFD">
        <w:t xml:space="preserve"> aj z </w:t>
      </w:r>
      <w:r w:rsidR="00E6431A" w:rsidRPr="00F52AFD">
        <w:t>pozície</w:t>
      </w:r>
      <w:r w:rsidRPr="00F52AFD">
        <w:t xml:space="preserve"> rádového zákazníka) pre rozlišovanie napodobeniny od originálu. Taktiež je treba patentovať čo najrýchlejšie už len z defenzívneho hľadiska.</w:t>
      </w:r>
    </w:p>
    <w:p w:rsidR="00F96528" w:rsidRPr="00F52AFD" w:rsidRDefault="00F96528" w:rsidP="00F96528">
      <w:pPr>
        <w:rPr>
          <w:b/>
        </w:rPr>
      </w:pPr>
    </w:p>
    <w:p w:rsidR="00F96528" w:rsidRPr="00F52AFD" w:rsidRDefault="00F96528" w:rsidP="00F96528">
      <w:pPr>
        <w:rPr>
          <w:b/>
        </w:rPr>
      </w:pPr>
      <w:r w:rsidRPr="00F52AFD">
        <w:rPr>
          <w:b/>
        </w:rPr>
        <w:t>Rast, prežitie, zisk</w:t>
      </w:r>
    </w:p>
    <w:p w:rsidR="00F96528" w:rsidRPr="00F52AFD" w:rsidRDefault="00F96528" w:rsidP="00F96528"/>
    <w:p w:rsidR="00F96528" w:rsidRPr="00F52AFD" w:rsidRDefault="00F96528" w:rsidP="00F52AFD">
      <w:pPr>
        <w:jc w:val="both"/>
      </w:pPr>
      <w:r w:rsidRPr="00F52AFD">
        <w:t xml:space="preserve">Treba dôkladne zhodnotiť možný dopad krízy na fungovanie odvetvia, príbuzných odvetví a samotnej firmy zo </w:t>
      </w:r>
      <w:r w:rsidR="00E6431A" w:rsidRPr="00F52AFD">
        <w:t>strategického</w:t>
      </w:r>
      <w:r w:rsidRPr="00F52AFD">
        <w:t xml:space="preserve"> hľadiska, teda v horizonte najbližších 10 rokov. </w:t>
      </w:r>
    </w:p>
    <w:p w:rsidR="00F96528" w:rsidRPr="00F52AFD" w:rsidRDefault="00F96528" w:rsidP="00F52AFD">
      <w:pPr>
        <w:jc w:val="both"/>
      </w:pPr>
    </w:p>
    <w:p w:rsidR="00F96528" w:rsidRPr="00F52AFD" w:rsidRDefault="00F96528" w:rsidP="00F52AFD">
      <w:pPr>
        <w:jc w:val="both"/>
      </w:pPr>
      <w:r w:rsidRPr="00F52AFD">
        <w:t xml:space="preserve">Za normálnych podmienok by bola jasnou prioritou stratégia rastu podobne ako situácia vyzerala posledných 5 rokov (1999-2003), avšak krízový scenár môže postupne posunúť tento smer k stratégii prežitia na obdobie pár rokov (nie firmy ako celku, ale niektorých jej </w:t>
      </w:r>
      <w:r w:rsidR="00E6431A" w:rsidRPr="00F52AFD">
        <w:t>divízií</w:t>
      </w:r>
      <w:r w:rsidRPr="00F52AFD">
        <w:t>, re</w:t>
      </w:r>
      <w:r w:rsidR="00E6431A" w:rsidRPr="00F52AFD">
        <w:t>s</w:t>
      </w:r>
      <w:r w:rsidRPr="00F52AFD">
        <w:t>p. je nutná široká dohoda so stakeholdermi o znížení ziskových očakávaní na dané obdobie v prospech</w:t>
      </w:r>
      <w:r w:rsidR="00E6431A" w:rsidRPr="00F52AFD">
        <w:t xml:space="preserve"> budúceho rýchleho „uzdravenia“</w:t>
      </w:r>
      <w:r w:rsidRPr="00F52AFD">
        <w:t>, kým dôjde k obnoveniu spotrebiteľskej dôvery.</w:t>
      </w:r>
    </w:p>
    <w:p w:rsidR="00E6431A" w:rsidRPr="00F52AFD" w:rsidRDefault="00E6431A" w:rsidP="00F96528">
      <w:pPr>
        <w:rPr>
          <w:b/>
        </w:rPr>
      </w:pPr>
    </w:p>
    <w:p w:rsidR="00F96528" w:rsidRPr="00F52AFD" w:rsidRDefault="00F96528" w:rsidP="00F96528">
      <w:pPr>
        <w:rPr>
          <w:b/>
        </w:rPr>
      </w:pPr>
      <w:r w:rsidRPr="00F52AFD">
        <w:rPr>
          <w:b/>
        </w:rPr>
        <w:t>Zamestnanci</w:t>
      </w:r>
    </w:p>
    <w:p w:rsidR="00F96528" w:rsidRPr="00F52AFD" w:rsidRDefault="00F96528" w:rsidP="00F96528">
      <w:pPr>
        <w:rPr>
          <w:b/>
        </w:rPr>
      </w:pPr>
    </w:p>
    <w:p w:rsidR="004D2CCE" w:rsidRPr="00F52AFD" w:rsidRDefault="00EB2C92" w:rsidP="00F52AFD">
      <w:pPr>
        <w:jc w:val="both"/>
      </w:pPr>
      <w:r w:rsidRPr="00F52AFD">
        <w:t>Cca 5 m</w:t>
      </w:r>
      <w:r w:rsidR="00F96528" w:rsidRPr="00F52AFD">
        <w:t>ilión</w:t>
      </w:r>
      <w:r w:rsidRPr="00F52AFD">
        <w:t>ov</w:t>
      </w:r>
      <w:r w:rsidR="00F96528" w:rsidRPr="00F52AFD">
        <w:t xml:space="preserve"> nezávislých predávajúcich, ktorý predávajú “od dverí k dverám”, alebo priamym predajom</w:t>
      </w:r>
      <w:r w:rsidRPr="00F52AFD">
        <w:t xml:space="preserve">. Z toho na Slovensku cca 50 000 kusov </w:t>
      </w:r>
      <w:r w:rsidR="004D2CCE" w:rsidRPr="00F52AFD">
        <w:sym w:font="Wingdings" w:char="F04A"/>
      </w:r>
    </w:p>
    <w:p w:rsidR="004D2CCE" w:rsidRPr="00F52AFD" w:rsidRDefault="004D2CCE" w:rsidP="00F96528">
      <w:pPr>
        <w:rPr>
          <w:b/>
        </w:rPr>
      </w:pPr>
    </w:p>
    <w:p w:rsidR="00F96528" w:rsidRPr="00F52AFD" w:rsidRDefault="00F96528" w:rsidP="00F96528">
      <w:pPr>
        <w:rPr>
          <w:b/>
          <w:lang w:eastAsia="ja-JP"/>
        </w:rPr>
      </w:pPr>
      <w:r w:rsidRPr="00F52AFD">
        <w:rPr>
          <w:b/>
        </w:rPr>
        <w:t>Ana</w:t>
      </w:r>
      <w:r w:rsidRPr="00F52AFD">
        <w:rPr>
          <w:b/>
          <w:lang w:eastAsia="ja-JP"/>
        </w:rPr>
        <w:t>lýza externého prostredia</w:t>
      </w:r>
    </w:p>
    <w:p w:rsidR="00F96528" w:rsidRPr="00F52AFD" w:rsidRDefault="00F96528" w:rsidP="00F96528">
      <w:pPr>
        <w:rPr>
          <w:lang w:eastAsia="ja-JP"/>
        </w:rPr>
      </w:pPr>
    </w:p>
    <w:p w:rsidR="00F96528" w:rsidRPr="00F52AFD" w:rsidRDefault="00F96528" w:rsidP="00F96528">
      <w:pPr>
        <w:rPr>
          <w:i/>
          <w:lang w:eastAsia="ja-JP"/>
        </w:rPr>
      </w:pPr>
      <w:r w:rsidRPr="00F52AFD">
        <w:rPr>
          <w:i/>
          <w:lang w:eastAsia="ja-JP"/>
        </w:rPr>
        <w:t>Politické podmienky</w:t>
      </w:r>
    </w:p>
    <w:p w:rsidR="00F96528" w:rsidRPr="00F52AFD" w:rsidRDefault="00F96528" w:rsidP="00F96528">
      <w:pPr>
        <w:numPr>
          <w:ilvl w:val="0"/>
          <w:numId w:val="10"/>
        </w:numPr>
        <w:rPr>
          <w:lang w:eastAsia="ja-JP"/>
        </w:rPr>
      </w:pPr>
      <w:r w:rsidRPr="00F52AFD">
        <w:rPr>
          <w:lang w:eastAsia="ja-JP"/>
        </w:rPr>
        <w:t>Stabilná vláda a koncepcia do budúcnosti</w:t>
      </w:r>
    </w:p>
    <w:p w:rsidR="00F96528" w:rsidRPr="00F52AFD" w:rsidRDefault="00F96528" w:rsidP="00F96528">
      <w:pPr>
        <w:numPr>
          <w:ilvl w:val="0"/>
          <w:numId w:val="10"/>
        </w:numPr>
        <w:rPr>
          <w:lang w:eastAsia="ja-JP"/>
        </w:rPr>
      </w:pPr>
      <w:r w:rsidRPr="00F52AFD">
        <w:rPr>
          <w:lang w:eastAsia="ja-JP"/>
        </w:rPr>
        <w:t>Konvergencia k medzinárodným štruktúram a štandardom</w:t>
      </w:r>
    </w:p>
    <w:p w:rsidR="00F96528" w:rsidRPr="00F52AFD" w:rsidRDefault="00F96528" w:rsidP="00F96528">
      <w:pPr>
        <w:numPr>
          <w:ilvl w:val="0"/>
          <w:numId w:val="10"/>
        </w:numPr>
        <w:rPr>
          <w:lang w:eastAsia="ja-JP"/>
        </w:rPr>
      </w:pPr>
      <w:r w:rsidRPr="00F52AFD">
        <w:rPr>
          <w:lang w:eastAsia="ja-JP"/>
        </w:rPr>
        <w:t xml:space="preserve">Podpora zdravého trhového mechanizmu alebo aspoň PZI(priame </w:t>
      </w:r>
      <w:r w:rsidR="00E6431A" w:rsidRPr="00F52AFD">
        <w:rPr>
          <w:lang w:eastAsia="ja-JP"/>
        </w:rPr>
        <w:t>zahraničné</w:t>
      </w:r>
      <w:r w:rsidRPr="00F52AFD">
        <w:rPr>
          <w:lang w:eastAsia="ja-JP"/>
        </w:rPr>
        <w:t xml:space="preserve"> </w:t>
      </w:r>
      <w:r w:rsidR="00E6431A" w:rsidRPr="00F52AFD">
        <w:rPr>
          <w:lang w:eastAsia="ja-JP"/>
        </w:rPr>
        <w:t>investície</w:t>
      </w:r>
      <w:r w:rsidRPr="00F52AFD">
        <w:rPr>
          <w:lang w:eastAsia="ja-JP"/>
        </w:rPr>
        <w:t>) so zárukou pred náhlym vyvlastnením</w:t>
      </w:r>
    </w:p>
    <w:p w:rsidR="00F96528" w:rsidRPr="00F52AFD" w:rsidRDefault="00F96528" w:rsidP="00F96528">
      <w:pPr>
        <w:numPr>
          <w:ilvl w:val="0"/>
          <w:numId w:val="10"/>
        </w:numPr>
        <w:rPr>
          <w:lang w:eastAsia="ja-JP"/>
        </w:rPr>
      </w:pPr>
      <w:r w:rsidRPr="00F52AFD">
        <w:rPr>
          <w:lang w:eastAsia="ja-JP"/>
        </w:rPr>
        <w:t>Stimuly a iné garancie zo strany štátu</w:t>
      </w:r>
    </w:p>
    <w:p w:rsidR="00F96528" w:rsidRPr="00F52AFD" w:rsidRDefault="00F96528" w:rsidP="00F96528">
      <w:pPr>
        <w:rPr>
          <w:lang w:eastAsia="ja-JP"/>
        </w:rPr>
      </w:pPr>
    </w:p>
    <w:p w:rsidR="00F96528" w:rsidRPr="00F52AFD" w:rsidRDefault="00F96528" w:rsidP="00F96528">
      <w:pPr>
        <w:rPr>
          <w:i/>
          <w:lang w:eastAsia="ja-JP"/>
        </w:rPr>
      </w:pPr>
      <w:r w:rsidRPr="00F52AFD">
        <w:rPr>
          <w:i/>
          <w:lang w:eastAsia="ja-JP"/>
        </w:rPr>
        <w:t>Ekonomické podmienky</w:t>
      </w:r>
    </w:p>
    <w:p w:rsidR="00F96528" w:rsidRPr="00F52AFD" w:rsidRDefault="00F96528" w:rsidP="00F96528">
      <w:pPr>
        <w:numPr>
          <w:ilvl w:val="0"/>
          <w:numId w:val="11"/>
        </w:numPr>
        <w:rPr>
          <w:lang w:eastAsia="ja-JP"/>
        </w:rPr>
      </w:pPr>
      <w:r w:rsidRPr="00F52AFD">
        <w:rPr>
          <w:lang w:eastAsia="ja-JP"/>
        </w:rPr>
        <w:t>HDI/CPP – podiel platu na kozmetiku</w:t>
      </w:r>
    </w:p>
    <w:p w:rsidR="00F96528" w:rsidRPr="00F52AFD" w:rsidRDefault="00F96528" w:rsidP="00F96528">
      <w:pPr>
        <w:numPr>
          <w:ilvl w:val="0"/>
          <w:numId w:val="11"/>
        </w:numPr>
        <w:rPr>
          <w:lang w:eastAsia="ja-JP"/>
        </w:rPr>
      </w:pPr>
      <w:r w:rsidRPr="00F52AFD">
        <w:rPr>
          <w:lang w:eastAsia="ja-JP"/>
        </w:rPr>
        <w:t>Zamestnanosť</w:t>
      </w:r>
    </w:p>
    <w:p w:rsidR="00F96528" w:rsidRPr="00F52AFD" w:rsidRDefault="00F96528" w:rsidP="00F96528">
      <w:pPr>
        <w:numPr>
          <w:ilvl w:val="0"/>
          <w:numId w:val="11"/>
        </w:numPr>
        <w:rPr>
          <w:lang w:eastAsia="ja-JP"/>
        </w:rPr>
      </w:pPr>
      <w:r w:rsidRPr="00F52AFD">
        <w:rPr>
          <w:lang w:eastAsia="ja-JP"/>
        </w:rPr>
        <w:t>Dane, odvodové zaťaženie</w:t>
      </w:r>
    </w:p>
    <w:p w:rsidR="00F96528" w:rsidRPr="00F52AFD" w:rsidRDefault="00F96528" w:rsidP="00F96528">
      <w:pPr>
        <w:numPr>
          <w:ilvl w:val="0"/>
          <w:numId w:val="11"/>
        </w:numPr>
        <w:rPr>
          <w:lang w:eastAsia="ja-JP"/>
        </w:rPr>
      </w:pPr>
      <w:r w:rsidRPr="00F52AFD">
        <w:rPr>
          <w:lang w:eastAsia="ja-JP"/>
        </w:rPr>
        <w:lastRenderedPageBreak/>
        <w:t xml:space="preserve">Dostupnosť kvalifikovanej pracovnej sily </w:t>
      </w:r>
    </w:p>
    <w:p w:rsidR="00F96528" w:rsidRPr="00F52AFD" w:rsidRDefault="00F96528" w:rsidP="00F96528">
      <w:pPr>
        <w:numPr>
          <w:ilvl w:val="0"/>
          <w:numId w:val="11"/>
        </w:numPr>
        <w:rPr>
          <w:lang w:eastAsia="ja-JP"/>
        </w:rPr>
      </w:pPr>
      <w:r w:rsidRPr="00F52AFD">
        <w:rPr>
          <w:lang w:eastAsia="ja-JP"/>
        </w:rPr>
        <w:t>HDP/Ekonomický rast, Inflačné tlaky</w:t>
      </w:r>
    </w:p>
    <w:p w:rsidR="00F96528" w:rsidRPr="00F52AFD" w:rsidRDefault="00F96528" w:rsidP="00F96528">
      <w:pPr>
        <w:numPr>
          <w:ilvl w:val="0"/>
          <w:numId w:val="11"/>
        </w:numPr>
        <w:rPr>
          <w:lang w:eastAsia="ja-JP"/>
        </w:rPr>
      </w:pPr>
      <w:r w:rsidRPr="00F52AFD">
        <w:rPr>
          <w:lang w:eastAsia="ja-JP"/>
        </w:rPr>
        <w:t>Sila meny resp. stabilita platobnej bilancie a kurzu</w:t>
      </w:r>
    </w:p>
    <w:p w:rsidR="00F96528" w:rsidRPr="00F52AFD" w:rsidRDefault="00F96528" w:rsidP="00F96528">
      <w:pPr>
        <w:numPr>
          <w:ilvl w:val="0"/>
          <w:numId w:val="11"/>
        </w:numPr>
        <w:rPr>
          <w:lang w:eastAsia="ja-JP"/>
        </w:rPr>
      </w:pPr>
      <w:r w:rsidRPr="00F52AFD">
        <w:rPr>
          <w:lang w:eastAsia="ja-JP"/>
        </w:rPr>
        <w:t>Situácia na svetových trhoch, aj lokálnych v prípade pobočiek</w:t>
      </w:r>
    </w:p>
    <w:p w:rsidR="00F96528" w:rsidRPr="00F52AFD" w:rsidRDefault="00F96528" w:rsidP="00F96528">
      <w:pPr>
        <w:numPr>
          <w:ilvl w:val="0"/>
          <w:numId w:val="11"/>
        </w:numPr>
        <w:rPr>
          <w:lang w:eastAsia="ja-JP"/>
        </w:rPr>
      </w:pPr>
      <w:r w:rsidRPr="00F52AFD">
        <w:rPr>
          <w:lang w:eastAsia="ja-JP"/>
        </w:rPr>
        <w:t>Ceny komodít a palív</w:t>
      </w:r>
    </w:p>
    <w:p w:rsidR="00F96528" w:rsidRPr="00F52AFD" w:rsidRDefault="00F96528" w:rsidP="00F96528">
      <w:pPr>
        <w:numPr>
          <w:ilvl w:val="0"/>
          <w:numId w:val="11"/>
        </w:numPr>
        <w:rPr>
          <w:lang w:eastAsia="ja-JP"/>
        </w:rPr>
      </w:pPr>
      <w:r w:rsidRPr="00F52AFD">
        <w:rPr>
          <w:lang w:eastAsia="ja-JP"/>
        </w:rPr>
        <w:t>Voľné ceny spotrebného tovaru alebo regulované?</w:t>
      </w:r>
    </w:p>
    <w:p w:rsidR="00F96528" w:rsidRPr="00F52AFD" w:rsidRDefault="00F96528" w:rsidP="00F96528">
      <w:pPr>
        <w:numPr>
          <w:ilvl w:val="0"/>
          <w:numId w:val="11"/>
        </w:numPr>
        <w:rPr>
          <w:lang w:eastAsia="ja-JP"/>
        </w:rPr>
      </w:pPr>
      <w:r w:rsidRPr="00F52AFD">
        <w:rPr>
          <w:lang w:eastAsia="ja-JP"/>
        </w:rPr>
        <w:t>Sila a responzívnosť konkurencie</w:t>
      </w:r>
    </w:p>
    <w:p w:rsidR="004D2CCE" w:rsidRPr="00F52AFD" w:rsidRDefault="004D2CCE" w:rsidP="00F96528">
      <w:pPr>
        <w:rPr>
          <w:i/>
          <w:lang w:eastAsia="ja-JP"/>
        </w:rPr>
      </w:pPr>
    </w:p>
    <w:p w:rsidR="00F96528" w:rsidRPr="00F52AFD" w:rsidRDefault="00F96528" w:rsidP="00F96528">
      <w:pPr>
        <w:rPr>
          <w:i/>
          <w:lang w:eastAsia="ja-JP"/>
        </w:rPr>
      </w:pPr>
      <w:r w:rsidRPr="00F52AFD">
        <w:rPr>
          <w:i/>
          <w:lang w:eastAsia="ja-JP"/>
        </w:rPr>
        <w:t>Sociálne podmienky</w:t>
      </w:r>
    </w:p>
    <w:p w:rsidR="00F96528" w:rsidRPr="00F52AFD" w:rsidRDefault="00F96528" w:rsidP="00F96528">
      <w:pPr>
        <w:numPr>
          <w:ilvl w:val="0"/>
          <w:numId w:val="11"/>
        </w:numPr>
        <w:rPr>
          <w:lang w:eastAsia="ja-JP"/>
        </w:rPr>
      </w:pPr>
      <w:r w:rsidRPr="00F52AFD">
        <w:rPr>
          <w:lang w:eastAsia="ja-JP"/>
        </w:rPr>
        <w:t>Spotrebiteľská dôvera pre door-to-door obchodníkov</w:t>
      </w:r>
    </w:p>
    <w:p w:rsidR="00F96528" w:rsidRPr="00F52AFD" w:rsidRDefault="00F96528" w:rsidP="00F96528">
      <w:pPr>
        <w:numPr>
          <w:ilvl w:val="0"/>
          <w:numId w:val="11"/>
        </w:numPr>
        <w:rPr>
          <w:lang w:eastAsia="ja-JP"/>
        </w:rPr>
      </w:pPr>
      <w:r w:rsidRPr="00F52AFD">
        <w:rPr>
          <w:lang w:eastAsia="ja-JP"/>
        </w:rPr>
        <w:t>Rozšírenie Internetu</w:t>
      </w:r>
    </w:p>
    <w:p w:rsidR="00F96528" w:rsidRPr="00F52AFD" w:rsidRDefault="00F96528" w:rsidP="00F96528">
      <w:pPr>
        <w:numPr>
          <w:ilvl w:val="0"/>
          <w:numId w:val="11"/>
        </w:numPr>
        <w:rPr>
          <w:lang w:eastAsia="ja-JP"/>
        </w:rPr>
      </w:pPr>
      <w:r w:rsidRPr="00F52AFD">
        <w:rPr>
          <w:lang w:eastAsia="ja-JP"/>
        </w:rPr>
        <w:t>Snaha byť in a index metrosexuality podľa sociálnych vrstiev a regiónov</w:t>
      </w:r>
    </w:p>
    <w:p w:rsidR="00F96528" w:rsidRPr="00F52AFD" w:rsidRDefault="00F96528" w:rsidP="00F96528">
      <w:pPr>
        <w:rPr>
          <w:lang w:eastAsia="ja-JP"/>
        </w:rPr>
      </w:pPr>
    </w:p>
    <w:p w:rsidR="00F96528" w:rsidRPr="00F52AFD" w:rsidRDefault="00F96528" w:rsidP="00F96528">
      <w:pPr>
        <w:rPr>
          <w:i/>
          <w:lang w:eastAsia="ja-JP"/>
        </w:rPr>
      </w:pPr>
      <w:r w:rsidRPr="00F52AFD">
        <w:rPr>
          <w:i/>
          <w:lang w:eastAsia="ja-JP"/>
        </w:rPr>
        <w:t>Legislatívne podmienky</w:t>
      </w:r>
    </w:p>
    <w:p w:rsidR="00F96528" w:rsidRPr="00F52AFD" w:rsidRDefault="00F96528" w:rsidP="00F96528">
      <w:pPr>
        <w:numPr>
          <w:ilvl w:val="0"/>
          <w:numId w:val="12"/>
        </w:numPr>
        <w:rPr>
          <w:lang w:eastAsia="ja-JP"/>
        </w:rPr>
      </w:pPr>
      <w:r w:rsidRPr="00F52AFD">
        <w:rPr>
          <w:lang w:eastAsia="ja-JP"/>
        </w:rPr>
        <w:t>Protimonopolné štruktúry</w:t>
      </w:r>
    </w:p>
    <w:p w:rsidR="00F96528" w:rsidRPr="00F52AFD" w:rsidRDefault="00F96528" w:rsidP="00F96528">
      <w:pPr>
        <w:numPr>
          <w:ilvl w:val="0"/>
          <w:numId w:val="12"/>
        </w:numPr>
        <w:rPr>
          <w:lang w:eastAsia="ja-JP"/>
        </w:rPr>
      </w:pPr>
      <w:r w:rsidRPr="00F52AFD">
        <w:rPr>
          <w:lang w:eastAsia="ja-JP"/>
        </w:rPr>
        <w:t>Zákony upravujúce/obmedzujúce podomový predaj</w:t>
      </w:r>
    </w:p>
    <w:p w:rsidR="00F96528" w:rsidRPr="00F52AFD" w:rsidRDefault="00F96528" w:rsidP="00F96528">
      <w:pPr>
        <w:numPr>
          <w:ilvl w:val="0"/>
          <w:numId w:val="12"/>
        </w:numPr>
        <w:rPr>
          <w:lang w:eastAsia="ja-JP"/>
        </w:rPr>
      </w:pPr>
      <w:r w:rsidRPr="00F52AFD">
        <w:rPr>
          <w:lang w:eastAsia="ja-JP"/>
        </w:rPr>
        <w:t>Zákony upravujúce/obmedzujúce „stánkový“ predaj</w:t>
      </w:r>
    </w:p>
    <w:p w:rsidR="00F96528" w:rsidRPr="00F52AFD" w:rsidRDefault="00F96528" w:rsidP="00F96528">
      <w:pPr>
        <w:numPr>
          <w:ilvl w:val="0"/>
          <w:numId w:val="12"/>
        </w:numPr>
        <w:rPr>
          <w:lang w:eastAsia="ja-JP"/>
        </w:rPr>
      </w:pPr>
      <w:r w:rsidRPr="00F52AFD">
        <w:rPr>
          <w:lang w:eastAsia="ja-JP"/>
        </w:rPr>
        <w:t>Informačný zákon</w:t>
      </w:r>
    </w:p>
    <w:p w:rsidR="00F96528" w:rsidRPr="00F52AFD" w:rsidRDefault="00F96528" w:rsidP="00F96528">
      <w:pPr>
        <w:numPr>
          <w:ilvl w:val="0"/>
          <w:numId w:val="12"/>
        </w:numPr>
        <w:rPr>
          <w:lang w:eastAsia="ja-JP"/>
        </w:rPr>
      </w:pPr>
      <w:r w:rsidRPr="00F52AFD">
        <w:rPr>
          <w:lang w:eastAsia="ja-JP"/>
        </w:rPr>
        <w:t>Vymáhateľnosť práva – autorského a patentového</w:t>
      </w:r>
    </w:p>
    <w:p w:rsidR="00F96528" w:rsidRPr="00F52AFD" w:rsidRDefault="00F96528" w:rsidP="00F96528">
      <w:pPr>
        <w:numPr>
          <w:ilvl w:val="0"/>
          <w:numId w:val="12"/>
        </w:numPr>
        <w:rPr>
          <w:lang w:eastAsia="ja-JP"/>
        </w:rPr>
      </w:pPr>
      <w:r w:rsidRPr="00F52AFD">
        <w:rPr>
          <w:lang w:eastAsia="ja-JP"/>
        </w:rPr>
        <w:t xml:space="preserve">Náročnosť získania živnostenského oprávnenia/ freelancer </w:t>
      </w:r>
    </w:p>
    <w:p w:rsidR="00F96528" w:rsidRPr="00F52AFD" w:rsidRDefault="00F96528" w:rsidP="00F96528">
      <w:pPr>
        <w:numPr>
          <w:ilvl w:val="0"/>
          <w:numId w:val="12"/>
        </w:numPr>
        <w:rPr>
          <w:lang w:eastAsia="ja-JP"/>
        </w:rPr>
      </w:pPr>
      <w:r w:rsidRPr="00F52AFD">
        <w:rPr>
          <w:lang w:eastAsia="ja-JP"/>
        </w:rPr>
        <w:t>Predpisy pre kozmetické výrobky a samotný výrobný proces (zakázané látky,...)</w:t>
      </w:r>
    </w:p>
    <w:p w:rsidR="00F96528" w:rsidRPr="00F52AFD" w:rsidRDefault="00F96528" w:rsidP="00F96528">
      <w:pPr>
        <w:numPr>
          <w:ilvl w:val="0"/>
          <w:numId w:val="12"/>
        </w:numPr>
        <w:rPr>
          <w:lang w:eastAsia="ja-JP"/>
        </w:rPr>
      </w:pPr>
      <w:r w:rsidRPr="00F52AFD">
        <w:rPr>
          <w:lang w:eastAsia="ja-JP"/>
        </w:rPr>
        <w:t>Testovanie prípravkov na biologickom materiáli (zvieratá,..)</w:t>
      </w:r>
    </w:p>
    <w:p w:rsidR="00F96528" w:rsidRPr="00F52AFD" w:rsidRDefault="00F96528" w:rsidP="00F96528">
      <w:pPr>
        <w:rPr>
          <w:lang w:eastAsia="ja-JP"/>
        </w:rPr>
      </w:pPr>
    </w:p>
    <w:p w:rsidR="00F96528" w:rsidRPr="00F52AFD" w:rsidRDefault="00F96528" w:rsidP="00F96528">
      <w:pPr>
        <w:rPr>
          <w:i/>
          <w:lang w:eastAsia="ja-JP"/>
        </w:rPr>
      </w:pPr>
      <w:r w:rsidRPr="00F52AFD">
        <w:rPr>
          <w:i/>
          <w:lang w:eastAsia="ja-JP"/>
        </w:rPr>
        <w:t>Technologické podmienky</w:t>
      </w:r>
    </w:p>
    <w:p w:rsidR="00F96528" w:rsidRPr="00F52AFD" w:rsidRDefault="00F96528" w:rsidP="00F96528">
      <w:pPr>
        <w:numPr>
          <w:ilvl w:val="0"/>
          <w:numId w:val="13"/>
        </w:numPr>
        <w:rPr>
          <w:lang w:eastAsia="ja-JP"/>
        </w:rPr>
      </w:pPr>
      <w:r w:rsidRPr="00F52AFD">
        <w:rPr>
          <w:lang w:eastAsia="ja-JP"/>
        </w:rPr>
        <w:t>Požiadavky na inovácie zo strany zákazníkov a partnerov</w:t>
      </w:r>
    </w:p>
    <w:p w:rsidR="00F96528" w:rsidRPr="00F52AFD" w:rsidRDefault="00F96528" w:rsidP="00F96528">
      <w:pPr>
        <w:numPr>
          <w:ilvl w:val="0"/>
          <w:numId w:val="13"/>
        </w:numPr>
        <w:rPr>
          <w:lang w:eastAsia="ja-JP"/>
        </w:rPr>
      </w:pPr>
      <w:r w:rsidRPr="00F52AFD">
        <w:rPr>
          <w:lang w:eastAsia="ja-JP"/>
        </w:rPr>
        <w:t>Náročnosť vývojárskych a výrobných procesov (náklady na zmenu liniek)</w:t>
      </w:r>
    </w:p>
    <w:p w:rsidR="00F96528" w:rsidRPr="00F52AFD" w:rsidRDefault="00F96528" w:rsidP="00F96528">
      <w:pPr>
        <w:numPr>
          <w:ilvl w:val="0"/>
          <w:numId w:val="13"/>
        </w:numPr>
        <w:rPr>
          <w:lang w:eastAsia="ja-JP"/>
        </w:rPr>
      </w:pPr>
      <w:r w:rsidRPr="00F52AFD">
        <w:rPr>
          <w:lang w:eastAsia="ja-JP"/>
        </w:rPr>
        <w:t>Pridaná hodnota v porovnaní so vstupnými surovinami</w:t>
      </w:r>
    </w:p>
    <w:p w:rsidR="00F96528" w:rsidRPr="00F52AFD" w:rsidRDefault="00F96528" w:rsidP="00F96528">
      <w:pPr>
        <w:numPr>
          <w:ilvl w:val="0"/>
          <w:numId w:val="13"/>
        </w:numPr>
        <w:rPr>
          <w:lang w:eastAsia="ja-JP"/>
        </w:rPr>
      </w:pPr>
      <w:r w:rsidRPr="00F52AFD">
        <w:rPr>
          <w:lang w:eastAsia="ja-JP"/>
        </w:rPr>
        <w:t xml:space="preserve">Prispôsobivosť výkyvom v množstevných </w:t>
      </w:r>
      <w:r w:rsidR="00E6431A" w:rsidRPr="00F52AFD">
        <w:rPr>
          <w:lang w:eastAsia="ja-JP"/>
        </w:rPr>
        <w:t>požiadavkách</w:t>
      </w:r>
    </w:p>
    <w:p w:rsidR="00F96528" w:rsidRPr="00F52AFD" w:rsidRDefault="00F96528" w:rsidP="00F96528">
      <w:pPr>
        <w:numPr>
          <w:ilvl w:val="0"/>
          <w:numId w:val="13"/>
        </w:numPr>
        <w:rPr>
          <w:lang w:eastAsia="ja-JP"/>
        </w:rPr>
      </w:pPr>
      <w:r w:rsidRPr="00F52AFD">
        <w:rPr>
          <w:lang w:eastAsia="ja-JP"/>
        </w:rPr>
        <w:t>Požiadavky na úroveň automatizácie</w:t>
      </w:r>
    </w:p>
    <w:p w:rsidR="00F96528" w:rsidRPr="00F52AFD" w:rsidRDefault="00F96528" w:rsidP="00F96528">
      <w:pPr>
        <w:rPr>
          <w:i/>
          <w:lang w:eastAsia="ja-JP"/>
        </w:rPr>
      </w:pPr>
    </w:p>
    <w:p w:rsidR="00F96528" w:rsidRPr="00F52AFD" w:rsidRDefault="00F96528" w:rsidP="00F96528">
      <w:pPr>
        <w:rPr>
          <w:i/>
          <w:lang w:eastAsia="ja-JP"/>
        </w:rPr>
      </w:pPr>
      <w:r w:rsidRPr="00F52AFD">
        <w:rPr>
          <w:i/>
          <w:lang w:eastAsia="ja-JP"/>
        </w:rPr>
        <w:t>Ekologické podmienky</w:t>
      </w:r>
    </w:p>
    <w:p w:rsidR="00F96528" w:rsidRPr="00F52AFD" w:rsidRDefault="00F96528" w:rsidP="00F96528">
      <w:pPr>
        <w:numPr>
          <w:ilvl w:val="0"/>
          <w:numId w:val="14"/>
        </w:numPr>
        <w:rPr>
          <w:lang w:eastAsia="ja-JP"/>
        </w:rPr>
      </w:pPr>
      <w:r w:rsidRPr="00F52AFD">
        <w:rPr>
          <w:lang w:eastAsia="ja-JP"/>
        </w:rPr>
        <w:t>Požiadavky na sociálnu zodpovednosť firiem</w:t>
      </w:r>
    </w:p>
    <w:p w:rsidR="00F96528" w:rsidRPr="00F52AFD" w:rsidRDefault="00F96528" w:rsidP="00F96528">
      <w:pPr>
        <w:numPr>
          <w:ilvl w:val="0"/>
          <w:numId w:val="14"/>
        </w:numPr>
        <w:rPr>
          <w:lang w:eastAsia="ja-JP"/>
        </w:rPr>
      </w:pPr>
      <w:r w:rsidRPr="00F52AFD">
        <w:rPr>
          <w:lang w:eastAsia="ja-JP"/>
        </w:rPr>
        <w:t>Sila zelených hnutí a iných občianskych združení</w:t>
      </w:r>
    </w:p>
    <w:p w:rsidR="00F96528" w:rsidRPr="00F52AFD" w:rsidRDefault="00F96528" w:rsidP="00F96528">
      <w:pPr>
        <w:numPr>
          <w:ilvl w:val="0"/>
          <w:numId w:val="14"/>
        </w:numPr>
        <w:rPr>
          <w:lang w:eastAsia="ja-JP"/>
        </w:rPr>
      </w:pPr>
      <w:r w:rsidRPr="00F52AFD">
        <w:rPr>
          <w:lang w:eastAsia="ja-JP"/>
        </w:rPr>
        <w:t>Dodržiavanie medzinárodných dohôd (Kjótsky protokol, Nariadenia EK )</w:t>
      </w:r>
    </w:p>
    <w:p w:rsidR="00F96528" w:rsidRPr="00F52AFD" w:rsidRDefault="00E6431A" w:rsidP="00F96528">
      <w:pPr>
        <w:numPr>
          <w:ilvl w:val="0"/>
          <w:numId w:val="14"/>
        </w:numPr>
        <w:rPr>
          <w:lang w:eastAsia="ja-JP"/>
        </w:rPr>
      </w:pPr>
      <w:r w:rsidRPr="00F52AFD">
        <w:rPr>
          <w:lang w:eastAsia="ja-JP"/>
        </w:rPr>
        <w:t>Recyklovanie</w:t>
      </w:r>
    </w:p>
    <w:p w:rsidR="00F96528" w:rsidRPr="00F52AFD" w:rsidRDefault="00F96528" w:rsidP="00F96528">
      <w:pPr>
        <w:rPr>
          <w:lang w:eastAsia="ja-JP"/>
        </w:rPr>
      </w:pPr>
    </w:p>
    <w:p w:rsidR="00F96528" w:rsidRPr="00F52AFD" w:rsidRDefault="00F96528" w:rsidP="00F96528">
      <w:pPr>
        <w:rPr>
          <w:i/>
          <w:lang w:eastAsia="ja-JP"/>
        </w:rPr>
      </w:pPr>
      <w:r w:rsidRPr="00F52AFD">
        <w:rPr>
          <w:i/>
          <w:lang w:eastAsia="ja-JP"/>
        </w:rPr>
        <w:t>Opportunities</w:t>
      </w:r>
    </w:p>
    <w:p w:rsidR="00F96528" w:rsidRPr="00F52AFD" w:rsidRDefault="0018752A" w:rsidP="00E6431A">
      <w:pPr>
        <w:numPr>
          <w:ilvl w:val="0"/>
          <w:numId w:val="25"/>
        </w:numPr>
        <w:rPr>
          <w:lang w:eastAsia="ja-JP"/>
        </w:rPr>
      </w:pPr>
      <w:r>
        <w:rPr>
          <w:lang w:eastAsia="ja-JP"/>
        </w:rPr>
        <w:t>Zá</w:t>
      </w:r>
      <w:r w:rsidR="00F96528" w:rsidRPr="00F52AFD">
        <w:rPr>
          <w:lang w:eastAsia="ja-JP"/>
        </w:rPr>
        <w:t>ujem mu</w:t>
      </w:r>
      <w:r>
        <w:rPr>
          <w:lang w:eastAsia="ja-JP"/>
        </w:rPr>
        <w:t>ž</w:t>
      </w:r>
      <w:r w:rsidR="00F96528" w:rsidRPr="00F52AFD">
        <w:rPr>
          <w:lang w:eastAsia="ja-JP"/>
        </w:rPr>
        <w:t>ov o kozmetiku</w:t>
      </w:r>
      <w:r w:rsidR="00F96528" w:rsidRPr="00F52AFD">
        <w:rPr>
          <w:lang w:eastAsia="ja-JP"/>
        </w:rPr>
        <w:tab/>
      </w:r>
      <w:r w:rsidR="00F96528" w:rsidRPr="00F52AFD">
        <w:rPr>
          <w:lang w:eastAsia="ja-JP"/>
        </w:rPr>
        <w:tab/>
      </w:r>
      <w:r w:rsidR="00F96528" w:rsidRPr="00F52AFD">
        <w:rPr>
          <w:lang w:eastAsia="ja-JP"/>
        </w:rPr>
        <w:tab/>
      </w:r>
      <w:r w:rsidR="00F96528" w:rsidRPr="00F52AFD">
        <w:rPr>
          <w:lang w:eastAsia="ja-JP"/>
        </w:rPr>
        <w:tab/>
      </w:r>
      <w:r w:rsidR="00F96528" w:rsidRPr="00F52AFD">
        <w:rPr>
          <w:lang w:eastAsia="ja-JP"/>
        </w:rPr>
        <w:tab/>
        <w:t>15%</w:t>
      </w:r>
      <w:r w:rsidR="00F96528" w:rsidRPr="00F52AFD">
        <w:rPr>
          <w:lang w:eastAsia="ja-JP"/>
        </w:rPr>
        <w:tab/>
        <w:t>4</w:t>
      </w:r>
      <w:r w:rsidR="00F96528" w:rsidRPr="00F52AFD">
        <w:rPr>
          <w:lang w:eastAsia="ja-JP"/>
        </w:rPr>
        <w:tab/>
        <w:t>0,6</w:t>
      </w:r>
    </w:p>
    <w:p w:rsidR="00F96528" w:rsidRPr="00F52AFD" w:rsidRDefault="0018752A" w:rsidP="00E6431A">
      <w:pPr>
        <w:numPr>
          <w:ilvl w:val="0"/>
          <w:numId w:val="25"/>
        </w:numPr>
        <w:rPr>
          <w:lang w:eastAsia="ja-JP"/>
        </w:rPr>
      </w:pPr>
      <w:r>
        <w:rPr>
          <w:lang w:eastAsia="ja-JP"/>
        </w:rPr>
        <w:t>požiadavky na inovácie zo strany zá</w:t>
      </w:r>
      <w:r w:rsidR="00F96528" w:rsidRPr="00F52AFD">
        <w:rPr>
          <w:lang w:eastAsia="ja-JP"/>
        </w:rPr>
        <w:t>kaznikov</w:t>
      </w:r>
      <w:r w:rsidR="00F96528" w:rsidRPr="00F52AFD">
        <w:rPr>
          <w:lang w:eastAsia="ja-JP"/>
        </w:rPr>
        <w:tab/>
      </w:r>
      <w:r w:rsidR="00F96528" w:rsidRPr="00F52AFD">
        <w:rPr>
          <w:lang w:eastAsia="ja-JP"/>
        </w:rPr>
        <w:tab/>
        <w:t>8</w:t>
      </w:r>
      <w:r w:rsidR="00F96528" w:rsidRPr="00F52AFD">
        <w:rPr>
          <w:lang w:eastAsia="ja-JP"/>
        </w:rPr>
        <w:tab/>
        <w:t>3</w:t>
      </w:r>
      <w:r w:rsidR="00F96528" w:rsidRPr="00F52AFD">
        <w:rPr>
          <w:lang w:eastAsia="ja-JP"/>
        </w:rPr>
        <w:tab/>
        <w:t>0.24</w:t>
      </w:r>
    </w:p>
    <w:p w:rsidR="00F96528" w:rsidRPr="00F52AFD" w:rsidRDefault="0018752A" w:rsidP="00E6431A">
      <w:pPr>
        <w:numPr>
          <w:ilvl w:val="0"/>
          <w:numId w:val="25"/>
        </w:numPr>
        <w:rPr>
          <w:lang w:eastAsia="ja-JP"/>
        </w:rPr>
      </w:pPr>
      <w:r>
        <w:rPr>
          <w:lang w:eastAsia="ja-JP"/>
        </w:rPr>
        <w:t>lepšie /novšie/ efektívnejšie technoló</w:t>
      </w:r>
      <w:r w:rsidR="00F96528" w:rsidRPr="00F52AFD">
        <w:rPr>
          <w:lang w:eastAsia="ja-JP"/>
        </w:rPr>
        <w:t>gie</w:t>
      </w:r>
      <w:r w:rsidR="00F96528" w:rsidRPr="00F52AFD">
        <w:rPr>
          <w:lang w:eastAsia="ja-JP"/>
        </w:rPr>
        <w:tab/>
      </w:r>
      <w:r w:rsidR="00F96528" w:rsidRPr="00F52AFD">
        <w:rPr>
          <w:lang w:eastAsia="ja-JP"/>
        </w:rPr>
        <w:tab/>
      </w:r>
      <w:r w:rsidR="00F96528" w:rsidRPr="00F52AFD">
        <w:rPr>
          <w:lang w:eastAsia="ja-JP"/>
        </w:rPr>
        <w:tab/>
        <w:t>11</w:t>
      </w:r>
      <w:r w:rsidR="00F96528" w:rsidRPr="00F52AFD">
        <w:rPr>
          <w:lang w:eastAsia="ja-JP"/>
        </w:rPr>
        <w:tab/>
        <w:t>3</w:t>
      </w:r>
      <w:r w:rsidR="00F96528" w:rsidRPr="00F52AFD">
        <w:rPr>
          <w:lang w:eastAsia="ja-JP"/>
        </w:rPr>
        <w:tab/>
        <w:t>0.33</w:t>
      </w:r>
    </w:p>
    <w:p w:rsidR="00F96528" w:rsidRPr="00F52AFD" w:rsidRDefault="00F96528" w:rsidP="00E6431A">
      <w:pPr>
        <w:numPr>
          <w:ilvl w:val="0"/>
          <w:numId w:val="25"/>
        </w:numPr>
        <w:rPr>
          <w:lang w:eastAsia="ja-JP"/>
        </w:rPr>
      </w:pPr>
      <w:r w:rsidRPr="00F52AFD">
        <w:rPr>
          <w:lang w:eastAsia="ja-JP"/>
        </w:rPr>
        <w:t>predaj cez internet</w:t>
      </w:r>
      <w:r w:rsidRPr="00F52AFD">
        <w:rPr>
          <w:lang w:eastAsia="ja-JP"/>
        </w:rPr>
        <w:tab/>
      </w:r>
      <w:r w:rsidRPr="00F52AFD">
        <w:rPr>
          <w:lang w:eastAsia="ja-JP"/>
        </w:rPr>
        <w:tab/>
      </w:r>
      <w:r w:rsidRPr="00F52AFD">
        <w:rPr>
          <w:lang w:eastAsia="ja-JP"/>
        </w:rPr>
        <w:tab/>
      </w:r>
      <w:r w:rsidRPr="00F52AFD">
        <w:rPr>
          <w:lang w:eastAsia="ja-JP"/>
        </w:rPr>
        <w:tab/>
      </w:r>
      <w:r w:rsidRPr="00F52AFD">
        <w:rPr>
          <w:lang w:eastAsia="ja-JP"/>
        </w:rPr>
        <w:tab/>
      </w:r>
      <w:r w:rsidRPr="00F52AFD">
        <w:rPr>
          <w:lang w:eastAsia="ja-JP"/>
        </w:rPr>
        <w:tab/>
        <w:t>15</w:t>
      </w:r>
      <w:r w:rsidRPr="00F52AFD">
        <w:rPr>
          <w:lang w:eastAsia="ja-JP"/>
        </w:rPr>
        <w:tab/>
        <w:t>3</w:t>
      </w:r>
      <w:r w:rsidRPr="00F52AFD">
        <w:rPr>
          <w:lang w:eastAsia="ja-JP"/>
        </w:rPr>
        <w:tab/>
        <w:t>0.45</w:t>
      </w:r>
    </w:p>
    <w:p w:rsidR="00F96528" w:rsidRPr="00F52AFD" w:rsidRDefault="00F96528" w:rsidP="00E6431A">
      <w:pPr>
        <w:numPr>
          <w:ilvl w:val="0"/>
          <w:numId w:val="25"/>
        </w:numPr>
        <w:rPr>
          <w:lang w:eastAsia="ja-JP"/>
        </w:rPr>
      </w:pPr>
      <w:r w:rsidRPr="00F52AFD">
        <w:rPr>
          <w:lang w:eastAsia="ja-JP"/>
        </w:rPr>
        <w:t>nov</w:t>
      </w:r>
      <w:r w:rsidR="0018752A">
        <w:rPr>
          <w:lang w:eastAsia="ja-JP"/>
        </w:rPr>
        <w:t>é trhy – Čí</w:t>
      </w:r>
      <w:r w:rsidRPr="00F52AFD">
        <w:rPr>
          <w:lang w:eastAsia="ja-JP"/>
        </w:rPr>
        <w:t xml:space="preserve">na, </w:t>
      </w:r>
      <w:r w:rsidR="0018752A">
        <w:rPr>
          <w:lang w:eastAsia="ja-JP"/>
        </w:rPr>
        <w:t>I</w:t>
      </w:r>
      <w:r w:rsidRPr="00F52AFD">
        <w:rPr>
          <w:lang w:eastAsia="ja-JP"/>
        </w:rPr>
        <w:t>ndia, ...</w:t>
      </w:r>
    </w:p>
    <w:p w:rsidR="00F96528" w:rsidRPr="00F52AFD" w:rsidRDefault="00F96528" w:rsidP="00F96528">
      <w:pPr>
        <w:rPr>
          <w:lang w:eastAsia="ja-JP"/>
        </w:rPr>
      </w:pPr>
    </w:p>
    <w:p w:rsidR="00F96528" w:rsidRPr="00F52AFD" w:rsidRDefault="00F96528" w:rsidP="00F96528">
      <w:pPr>
        <w:rPr>
          <w:i/>
          <w:lang w:eastAsia="ja-JP"/>
        </w:rPr>
      </w:pPr>
      <w:r w:rsidRPr="00F52AFD">
        <w:rPr>
          <w:i/>
          <w:lang w:eastAsia="ja-JP"/>
        </w:rPr>
        <w:t xml:space="preserve">Threats </w:t>
      </w:r>
    </w:p>
    <w:p w:rsidR="00F96528" w:rsidRPr="00F52AFD" w:rsidRDefault="0018752A" w:rsidP="00E6431A">
      <w:pPr>
        <w:numPr>
          <w:ilvl w:val="0"/>
          <w:numId w:val="26"/>
        </w:numPr>
        <w:rPr>
          <w:lang w:eastAsia="ja-JP"/>
        </w:rPr>
      </w:pPr>
      <w:r>
        <w:rPr>
          <w:lang w:eastAsia="ja-JP"/>
        </w:rPr>
        <w:t>kopí</w:t>
      </w:r>
      <w:r w:rsidR="00F96528" w:rsidRPr="00F52AFD">
        <w:rPr>
          <w:lang w:eastAsia="ja-JP"/>
        </w:rPr>
        <w:t>rovanie</w:t>
      </w:r>
      <w:r w:rsidR="00F96528" w:rsidRPr="00F52AFD">
        <w:rPr>
          <w:lang w:eastAsia="ja-JP"/>
        </w:rPr>
        <w:tab/>
      </w:r>
      <w:r w:rsidR="00F96528" w:rsidRPr="00F52AFD">
        <w:rPr>
          <w:lang w:eastAsia="ja-JP"/>
        </w:rPr>
        <w:tab/>
      </w:r>
      <w:r w:rsidR="00F96528" w:rsidRPr="00F52AFD">
        <w:rPr>
          <w:lang w:eastAsia="ja-JP"/>
        </w:rPr>
        <w:tab/>
      </w:r>
      <w:r w:rsidR="00F96528" w:rsidRPr="00F52AFD">
        <w:rPr>
          <w:lang w:eastAsia="ja-JP"/>
        </w:rPr>
        <w:tab/>
      </w:r>
      <w:r w:rsidR="00F96528" w:rsidRPr="00F52AFD">
        <w:rPr>
          <w:lang w:eastAsia="ja-JP"/>
        </w:rPr>
        <w:tab/>
      </w:r>
      <w:r w:rsidR="00F96528" w:rsidRPr="00F52AFD">
        <w:rPr>
          <w:lang w:eastAsia="ja-JP"/>
        </w:rPr>
        <w:tab/>
      </w:r>
      <w:r w:rsidR="00F96528" w:rsidRPr="00F52AFD">
        <w:rPr>
          <w:lang w:eastAsia="ja-JP"/>
        </w:rPr>
        <w:tab/>
        <w:t>12</w:t>
      </w:r>
      <w:r w:rsidR="00F96528" w:rsidRPr="00F52AFD">
        <w:rPr>
          <w:lang w:eastAsia="ja-JP"/>
        </w:rPr>
        <w:tab/>
        <w:t>2</w:t>
      </w:r>
      <w:r w:rsidR="00F96528" w:rsidRPr="00F52AFD">
        <w:rPr>
          <w:lang w:eastAsia="ja-JP"/>
        </w:rPr>
        <w:tab/>
        <w:t>0.24</w:t>
      </w:r>
    </w:p>
    <w:p w:rsidR="00F96528" w:rsidRPr="00F52AFD" w:rsidRDefault="0018752A" w:rsidP="00E6431A">
      <w:pPr>
        <w:numPr>
          <w:ilvl w:val="0"/>
          <w:numId w:val="26"/>
        </w:numPr>
        <w:rPr>
          <w:lang w:eastAsia="ja-JP"/>
        </w:rPr>
      </w:pPr>
      <w:r>
        <w:rPr>
          <w:lang w:eastAsia="ja-JP"/>
        </w:rPr>
        <w:t>sila zelených hnutí</w:t>
      </w:r>
      <w:r w:rsidR="00F96528" w:rsidRPr="00F52AFD">
        <w:rPr>
          <w:lang w:eastAsia="ja-JP"/>
        </w:rPr>
        <w:tab/>
      </w:r>
      <w:r w:rsidR="00F96528" w:rsidRPr="00F52AFD">
        <w:rPr>
          <w:lang w:eastAsia="ja-JP"/>
        </w:rPr>
        <w:tab/>
      </w:r>
      <w:r w:rsidR="00F96528" w:rsidRPr="00F52AFD">
        <w:rPr>
          <w:lang w:eastAsia="ja-JP"/>
        </w:rPr>
        <w:tab/>
      </w:r>
      <w:r w:rsidR="00F96528" w:rsidRPr="00F52AFD">
        <w:rPr>
          <w:lang w:eastAsia="ja-JP"/>
        </w:rPr>
        <w:tab/>
      </w:r>
      <w:r w:rsidR="00F96528" w:rsidRPr="00F52AFD">
        <w:rPr>
          <w:lang w:eastAsia="ja-JP"/>
        </w:rPr>
        <w:tab/>
      </w:r>
      <w:r w:rsidR="00F96528" w:rsidRPr="00F52AFD">
        <w:rPr>
          <w:lang w:eastAsia="ja-JP"/>
        </w:rPr>
        <w:tab/>
        <w:t>5</w:t>
      </w:r>
      <w:r w:rsidR="00F96528" w:rsidRPr="00F52AFD">
        <w:rPr>
          <w:lang w:eastAsia="ja-JP"/>
        </w:rPr>
        <w:tab/>
        <w:t>4</w:t>
      </w:r>
      <w:r w:rsidR="00F96528" w:rsidRPr="00F52AFD">
        <w:rPr>
          <w:lang w:eastAsia="ja-JP"/>
        </w:rPr>
        <w:tab/>
        <w:t>0.2</w:t>
      </w:r>
    </w:p>
    <w:p w:rsidR="00F96528" w:rsidRPr="00F52AFD" w:rsidRDefault="0018752A" w:rsidP="00E6431A">
      <w:pPr>
        <w:numPr>
          <w:ilvl w:val="0"/>
          <w:numId w:val="26"/>
        </w:numPr>
        <w:rPr>
          <w:lang w:eastAsia="ja-JP"/>
        </w:rPr>
      </w:pPr>
      <w:r>
        <w:rPr>
          <w:lang w:eastAsia="ja-JP"/>
        </w:rPr>
        <w:t>zákony obmedzujúce podomový predaj, rô</w:t>
      </w:r>
      <w:r w:rsidR="00F96528" w:rsidRPr="00F52AFD">
        <w:rPr>
          <w:lang w:eastAsia="ja-JP"/>
        </w:rPr>
        <w:t>zne predpisy</w:t>
      </w:r>
      <w:r w:rsidR="00F96528" w:rsidRPr="00F52AFD">
        <w:rPr>
          <w:lang w:eastAsia="ja-JP"/>
        </w:rPr>
        <w:tab/>
        <w:t>15</w:t>
      </w:r>
      <w:r w:rsidR="00F96528" w:rsidRPr="00F52AFD">
        <w:rPr>
          <w:lang w:eastAsia="ja-JP"/>
        </w:rPr>
        <w:tab/>
        <w:t>4</w:t>
      </w:r>
      <w:r w:rsidR="00F96528" w:rsidRPr="00F52AFD">
        <w:rPr>
          <w:lang w:eastAsia="ja-JP"/>
        </w:rPr>
        <w:tab/>
        <w:t>0.6</w:t>
      </w:r>
    </w:p>
    <w:p w:rsidR="00F96528" w:rsidRPr="00F52AFD" w:rsidRDefault="00F96528" w:rsidP="00E6431A">
      <w:pPr>
        <w:numPr>
          <w:ilvl w:val="0"/>
          <w:numId w:val="26"/>
        </w:numPr>
        <w:rPr>
          <w:lang w:eastAsia="ja-JP"/>
        </w:rPr>
      </w:pPr>
      <w:r w:rsidRPr="00F52AFD">
        <w:rPr>
          <w:lang w:eastAsia="ja-JP"/>
        </w:rPr>
        <w:t>konkurencia</w:t>
      </w:r>
      <w:r w:rsidRPr="00F52AFD">
        <w:rPr>
          <w:lang w:eastAsia="ja-JP"/>
        </w:rPr>
        <w:tab/>
      </w:r>
      <w:r w:rsidRPr="00F52AFD">
        <w:rPr>
          <w:lang w:eastAsia="ja-JP"/>
        </w:rPr>
        <w:tab/>
      </w:r>
      <w:r w:rsidRPr="00F52AFD">
        <w:rPr>
          <w:lang w:eastAsia="ja-JP"/>
        </w:rPr>
        <w:tab/>
      </w:r>
      <w:r w:rsidRPr="00F52AFD">
        <w:rPr>
          <w:lang w:eastAsia="ja-JP"/>
        </w:rPr>
        <w:tab/>
      </w:r>
      <w:r w:rsidRPr="00F52AFD">
        <w:rPr>
          <w:lang w:eastAsia="ja-JP"/>
        </w:rPr>
        <w:tab/>
      </w:r>
      <w:r w:rsidRPr="00F52AFD">
        <w:rPr>
          <w:lang w:eastAsia="ja-JP"/>
        </w:rPr>
        <w:tab/>
      </w:r>
      <w:r w:rsidRPr="00F52AFD">
        <w:rPr>
          <w:lang w:eastAsia="ja-JP"/>
        </w:rPr>
        <w:tab/>
        <w:t>9</w:t>
      </w:r>
      <w:r w:rsidRPr="00F52AFD">
        <w:rPr>
          <w:lang w:eastAsia="ja-JP"/>
        </w:rPr>
        <w:tab/>
        <w:t>3</w:t>
      </w:r>
      <w:r w:rsidRPr="00F52AFD">
        <w:rPr>
          <w:lang w:eastAsia="ja-JP"/>
        </w:rPr>
        <w:tab/>
        <w:t>0.27</w:t>
      </w:r>
    </w:p>
    <w:p w:rsidR="00F96528" w:rsidRPr="00F52AFD" w:rsidRDefault="0018752A" w:rsidP="00E6431A">
      <w:pPr>
        <w:numPr>
          <w:ilvl w:val="0"/>
          <w:numId w:val="26"/>
        </w:numPr>
        <w:rPr>
          <w:lang w:eastAsia="ja-JP"/>
        </w:rPr>
      </w:pPr>
      <w:r>
        <w:rPr>
          <w:lang w:eastAsia="ja-JP"/>
        </w:rPr>
        <w:t>ceny komodít/palí</w:t>
      </w:r>
      <w:r w:rsidR="00F96528" w:rsidRPr="00F52AFD">
        <w:rPr>
          <w:lang w:eastAsia="ja-JP"/>
        </w:rPr>
        <w:t>v</w:t>
      </w:r>
      <w:r w:rsidR="00F96528" w:rsidRPr="00F52AFD">
        <w:rPr>
          <w:lang w:eastAsia="ja-JP"/>
        </w:rPr>
        <w:tab/>
      </w:r>
      <w:r w:rsidR="00F96528" w:rsidRPr="00F52AFD">
        <w:rPr>
          <w:lang w:eastAsia="ja-JP"/>
        </w:rPr>
        <w:tab/>
      </w:r>
      <w:r w:rsidR="00F96528" w:rsidRPr="00F52AFD">
        <w:rPr>
          <w:lang w:eastAsia="ja-JP"/>
        </w:rPr>
        <w:tab/>
      </w:r>
      <w:r w:rsidR="00F96528" w:rsidRPr="00F52AFD">
        <w:rPr>
          <w:lang w:eastAsia="ja-JP"/>
        </w:rPr>
        <w:tab/>
      </w:r>
      <w:r w:rsidR="00F96528" w:rsidRPr="00F52AFD">
        <w:rPr>
          <w:lang w:eastAsia="ja-JP"/>
        </w:rPr>
        <w:tab/>
      </w:r>
      <w:r w:rsidR="00F96528" w:rsidRPr="00F52AFD">
        <w:rPr>
          <w:lang w:eastAsia="ja-JP"/>
        </w:rPr>
        <w:tab/>
        <w:t>10</w:t>
      </w:r>
      <w:r w:rsidR="00F96528" w:rsidRPr="00F52AFD">
        <w:rPr>
          <w:lang w:eastAsia="ja-JP"/>
        </w:rPr>
        <w:tab/>
        <w:t>4</w:t>
      </w:r>
      <w:r w:rsidR="00F96528" w:rsidRPr="00F52AFD">
        <w:rPr>
          <w:lang w:eastAsia="ja-JP"/>
        </w:rPr>
        <w:tab/>
        <w:t>0.4</w:t>
      </w:r>
    </w:p>
    <w:p w:rsidR="00E6431A" w:rsidRPr="00F52AFD" w:rsidRDefault="00E6431A" w:rsidP="00F96528">
      <w:pPr>
        <w:rPr>
          <w:b/>
          <w:lang w:eastAsia="ja-JP"/>
        </w:rPr>
      </w:pPr>
    </w:p>
    <w:p w:rsidR="00F52AFD" w:rsidRDefault="00F52AFD" w:rsidP="00F96528">
      <w:pPr>
        <w:rPr>
          <w:b/>
        </w:rPr>
      </w:pPr>
    </w:p>
    <w:p w:rsidR="00F52AFD" w:rsidRDefault="00F52AFD" w:rsidP="00F96528">
      <w:pPr>
        <w:rPr>
          <w:b/>
        </w:rPr>
      </w:pPr>
    </w:p>
    <w:p w:rsidR="00F52AFD" w:rsidRDefault="00F52AFD" w:rsidP="00F96528">
      <w:pPr>
        <w:rPr>
          <w:b/>
        </w:rPr>
      </w:pPr>
    </w:p>
    <w:p w:rsidR="00F52AFD" w:rsidRDefault="00F52AFD" w:rsidP="00F96528">
      <w:pPr>
        <w:rPr>
          <w:b/>
        </w:rPr>
      </w:pPr>
    </w:p>
    <w:p w:rsidR="00F96528" w:rsidRPr="00F52AFD" w:rsidRDefault="00F52AFD" w:rsidP="00F96528">
      <w:pPr>
        <w:rPr>
          <w:b/>
        </w:rPr>
      </w:pPr>
      <w:r w:rsidRPr="00F52AFD">
        <w:rPr>
          <w:b/>
        </w:rPr>
        <w:lastRenderedPageBreak/>
        <w:t>A</w:t>
      </w:r>
      <w:r w:rsidR="00E6431A" w:rsidRPr="00F52AFD">
        <w:rPr>
          <w:b/>
        </w:rPr>
        <w:t>nalýza cez 5 Porterový</w:t>
      </w:r>
      <w:r w:rsidR="00F96528" w:rsidRPr="00F52AFD">
        <w:rPr>
          <w:b/>
        </w:rPr>
        <w:t>ch síl</w:t>
      </w:r>
    </w:p>
    <w:p w:rsidR="00F96528" w:rsidRPr="00F52AFD" w:rsidRDefault="00F96528" w:rsidP="00F96528"/>
    <w:p w:rsidR="00F96528" w:rsidRPr="00F52AFD" w:rsidRDefault="00F96528" w:rsidP="00F96528">
      <w:pPr>
        <w:rPr>
          <w:i/>
        </w:rPr>
      </w:pPr>
      <w:r w:rsidRPr="00F52AFD">
        <w:rPr>
          <w:i/>
        </w:rPr>
        <w:t>Charakteristika odvetvia:</w:t>
      </w:r>
    </w:p>
    <w:p w:rsidR="00F96528" w:rsidRPr="00F52AFD" w:rsidRDefault="00F96528" w:rsidP="00F96528">
      <w:pPr>
        <w:numPr>
          <w:ilvl w:val="0"/>
          <w:numId w:val="16"/>
        </w:numPr>
        <w:jc w:val="both"/>
      </w:pPr>
      <w:r w:rsidRPr="00F52AFD">
        <w:t>Firma Avon pôsobí na veľkom množstve domácich aj medzinárodných trhov a predáva širokú škálu často priamo ani odvetvovo nesúvisiacich produktov</w:t>
      </w:r>
    </w:p>
    <w:p w:rsidR="00F96528" w:rsidRPr="00F52AFD" w:rsidRDefault="00F96528" w:rsidP="00F96528">
      <w:pPr>
        <w:numPr>
          <w:ilvl w:val="0"/>
          <w:numId w:val="16"/>
        </w:numPr>
        <w:jc w:val="both"/>
      </w:pPr>
      <w:r w:rsidRPr="00F52AFD">
        <w:t xml:space="preserve">Podobná firma pôsobiaca na podobnom meradle s podobnou kombináciou produktových radov neexistuje, preto Avon nepredstavuje 1 odvetvie, ale </w:t>
      </w:r>
      <w:r w:rsidR="00E6431A" w:rsidRPr="00F52AFD">
        <w:t>niekoľko</w:t>
      </w:r>
      <w:r w:rsidRPr="00F52AFD">
        <w:t xml:space="preserve"> a samotné parametre, konkurentov a stratégie treba definovať pre každé z nich.</w:t>
      </w:r>
    </w:p>
    <w:p w:rsidR="00F96528" w:rsidRPr="00F52AFD" w:rsidRDefault="00F96528" w:rsidP="00F96528">
      <w:pPr>
        <w:numPr>
          <w:ilvl w:val="0"/>
          <w:numId w:val="16"/>
        </w:numPr>
        <w:jc w:val="both"/>
      </w:pPr>
      <w:r w:rsidRPr="00F52AFD">
        <w:t>V oblasti priameho predaja existuje malý počet veľkých etablovaných firiem a veľkého počtu malých organizácií, ktoré predávajú od hračiek po počítačový softvér</w:t>
      </w:r>
    </w:p>
    <w:p w:rsidR="00F96528" w:rsidRPr="00F52AFD" w:rsidRDefault="00F96528" w:rsidP="00F96528">
      <w:pPr>
        <w:numPr>
          <w:ilvl w:val="0"/>
          <w:numId w:val="16"/>
        </w:numPr>
        <w:jc w:val="both"/>
      </w:pPr>
      <w:r w:rsidRPr="00F52AFD">
        <w:t xml:space="preserve">Hlavnou (najbližšou) konkurenciou v tejto oblasti je Mary Kay, ktorá predáva kozmetiku (skin care, </w:t>
      </w:r>
      <w:r w:rsidR="00E6431A" w:rsidRPr="00F52AFD">
        <w:t>parfumy</w:t>
      </w:r>
      <w:r w:rsidRPr="00F52AFD">
        <w:t xml:space="preserve">, </w:t>
      </w:r>
      <w:r w:rsidR="009C17C5" w:rsidRPr="00F52AFD">
        <w:t>doplnky</w:t>
      </w:r>
      <w:r w:rsidRPr="00F52AFD">
        <w:t xml:space="preserve"> pre diétu, atd.), avšak jej </w:t>
      </w:r>
      <w:r w:rsidR="009C17C5" w:rsidRPr="00F52AFD">
        <w:t>rádius</w:t>
      </w:r>
      <w:r w:rsidRPr="00F52AFD">
        <w:t xml:space="preserve"> je podstatne menší, jej net sales sú spravidla (2000-2002) 4x nižšie ako firmy Avon.</w:t>
      </w:r>
    </w:p>
    <w:p w:rsidR="00F96528" w:rsidRPr="00F52AFD" w:rsidRDefault="00F96528" w:rsidP="00F96528">
      <w:pPr>
        <w:numPr>
          <w:ilvl w:val="0"/>
          <w:numId w:val="16"/>
        </w:numPr>
        <w:jc w:val="both"/>
      </w:pPr>
      <w:r w:rsidRPr="00F52AFD">
        <w:t>Iné firmy – Amway (</w:t>
      </w:r>
      <w:r w:rsidR="009C17C5" w:rsidRPr="00F52AFD">
        <w:t>produkty</w:t>
      </w:r>
      <w:r w:rsidRPr="00F52AFD">
        <w:t xml:space="preserve"> domácej údržby), Shaklee Co. (zdravá strava), Encyklopedia Britannica (poradná literatúra a materiály), Tupperware (plastické taniere a nádoby), Electrolux (domáce spotrebiče), Fuller (kefy a iné veci pre domácnosť)</w:t>
      </w:r>
    </w:p>
    <w:p w:rsidR="00F96528" w:rsidRPr="00F52AFD" w:rsidRDefault="00F96528" w:rsidP="00F96528">
      <w:pPr>
        <w:numPr>
          <w:ilvl w:val="0"/>
          <w:numId w:val="16"/>
        </w:numPr>
        <w:jc w:val="both"/>
      </w:pPr>
      <w:r w:rsidRPr="00F52AFD">
        <w:t>Dôležití konkurenti v oblasti wholesale a retail predaja – Procter &amp; Gamble, Revlon, LOreal</w:t>
      </w:r>
    </w:p>
    <w:p w:rsidR="00F96528" w:rsidRPr="00F52AFD" w:rsidRDefault="00F96528" w:rsidP="00F96528">
      <w:pPr>
        <w:jc w:val="both"/>
      </w:pPr>
    </w:p>
    <w:p w:rsidR="00F96528" w:rsidRPr="00F52AFD" w:rsidRDefault="00F96528" w:rsidP="00F96528">
      <w:pPr>
        <w:jc w:val="both"/>
        <w:rPr>
          <w:i/>
        </w:rPr>
      </w:pPr>
      <w:r w:rsidRPr="00F52AFD">
        <w:rPr>
          <w:i/>
        </w:rPr>
        <w:t>Parametre odvetvia:</w:t>
      </w:r>
    </w:p>
    <w:p w:rsidR="00F96528" w:rsidRPr="00F52AFD" w:rsidRDefault="00F96528" w:rsidP="00F96528">
      <w:pPr>
        <w:numPr>
          <w:ilvl w:val="0"/>
          <w:numId w:val="17"/>
        </w:numPr>
        <w:jc w:val="both"/>
      </w:pPr>
      <w:r w:rsidRPr="00F52AFD">
        <w:t xml:space="preserve">Ziskovosť odvetvia je priemerná a úmerná </w:t>
      </w:r>
      <w:r w:rsidR="009C17C5" w:rsidRPr="00F52AFD">
        <w:t>spotrebiteľskej</w:t>
      </w:r>
      <w:r w:rsidRPr="00F52AFD">
        <w:t xml:space="preserve"> dôvere v širšom zmysle, keďže väčšina produktov firmy nepatrí medzi existenčné nevyhnutnosti, ale ide o konzum a trendové záležitosti</w:t>
      </w:r>
    </w:p>
    <w:p w:rsidR="00F96528" w:rsidRPr="00F52AFD" w:rsidRDefault="00F96528" w:rsidP="00F96528">
      <w:pPr>
        <w:numPr>
          <w:ilvl w:val="0"/>
          <w:numId w:val="17"/>
        </w:numPr>
        <w:jc w:val="both"/>
      </w:pPr>
      <w:r w:rsidRPr="00F52AFD">
        <w:t xml:space="preserve">Kapitálová náročnosť je pre oblasť kozmetiky pomerne vysoká, pretože je nutné neustále investovať do R&amp;D a obmieňať marketingové praktiky vo </w:t>
      </w:r>
      <w:r w:rsidR="009C17C5" w:rsidRPr="00F52AFD">
        <w:t>všetkých</w:t>
      </w:r>
      <w:r w:rsidRPr="00F52AFD">
        <w:t xml:space="preserve"> sférach vplyvu</w:t>
      </w:r>
    </w:p>
    <w:p w:rsidR="00F96528" w:rsidRPr="00F52AFD" w:rsidRDefault="00F96528" w:rsidP="00F96528">
      <w:pPr>
        <w:numPr>
          <w:ilvl w:val="0"/>
          <w:numId w:val="17"/>
        </w:numPr>
        <w:jc w:val="both"/>
      </w:pPr>
      <w:r w:rsidRPr="00F52AFD">
        <w:t>V oblasti kozmetiky je priestor na inováciu relatívne veľký a znamená dodatočné nároky na kapitál</w:t>
      </w:r>
    </w:p>
    <w:p w:rsidR="00F96528" w:rsidRPr="00F52AFD" w:rsidRDefault="00F96528" w:rsidP="00F96528">
      <w:pPr>
        <w:numPr>
          <w:ilvl w:val="0"/>
          <w:numId w:val="17"/>
        </w:numPr>
        <w:jc w:val="both"/>
      </w:pPr>
      <w:r w:rsidRPr="00F52AFD">
        <w:t>Pokiaľ považujeme priamych predajcov ako súčasť spoločnosti, tak vertikálna integrácia v odvetví je v pokročilom štádiu, keďže výroba aj R&amp;D sú súčasťou firmy a dodávatelia predstavujú skôr elementárne suroviny, súčiastky a komodity</w:t>
      </w:r>
    </w:p>
    <w:p w:rsidR="00F96528" w:rsidRPr="00F52AFD" w:rsidRDefault="00F96528" w:rsidP="00F96528">
      <w:pPr>
        <w:numPr>
          <w:ilvl w:val="0"/>
          <w:numId w:val="17"/>
        </w:numPr>
        <w:jc w:val="both"/>
      </w:pPr>
      <w:r w:rsidRPr="00F52AFD">
        <w:t>Životný cyklus odvetvia je podľa geografickej polohy v štádiu poklesu, stagnácie alebo mierneho rastu v závislosti od dopadu krízy</w:t>
      </w:r>
    </w:p>
    <w:p w:rsidR="00F96528" w:rsidRPr="00F52AFD" w:rsidRDefault="00F96528" w:rsidP="00F96528"/>
    <w:p w:rsidR="00F96528" w:rsidRPr="00F52AFD" w:rsidRDefault="00F96528" w:rsidP="00F96528">
      <w:pPr>
        <w:numPr>
          <w:ilvl w:val="0"/>
          <w:numId w:val="15"/>
        </w:numPr>
        <w:rPr>
          <w:u w:val="single"/>
        </w:rPr>
      </w:pPr>
      <w:r w:rsidRPr="00F52AFD">
        <w:rPr>
          <w:u w:val="single"/>
        </w:rPr>
        <w:t>Riziko vstupu potenciálnych konkurentov</w:t>
      </w:r>
    </w:p>
    <w:p w:rsidR="00F96528" w:rsidRPr="00F52AFD" w:rsidRDefault="00F96528" w:rsidP="00F52AFD">
      <w:pPr>
        <w:numPr>
          <w:ilvl w:val="0"/>
          <w:numId w:val="18"/>
        </w:numPr>
        <w:jc w:val="both"/>
      </w:pPr>
      <w:r w:rsidRPr="00F52AFD">
        <w:t xml:space="preserve">Firma je etablovaná vo viacerých odvetviach a hlavne v oblasti priameho predaja (v mysliach spotrebiteľov) vedie s veľkým náskokom pred súpermi. Náhle zjavenie sa konkurenta, ktorý by predstavoval </w:t>
      </w:r>
      <w:r w:rsidR="009C17C5" w:rsidRPr="00F52AFD">
        <w:t>strategickú</w:t>
      </w:r>
      <w:r w:rsidRPr="00F52AFD">
        <w:t xml:space="preserve"> hrozbu je málo pravdepodobné.</w:t>
      </w:r>
    </w:p>
    <w:p w:rsidR="00F96528" w:rsidRPr="00F52AFD" w:rsidRDefault="00F96528" w:rsidP="00F52AFD">
      <w:pPr>
        <w:numPr>
          <w:ilvl w:val="0"/>
          <w:numId w:val="18"/>
        </w:numPr>
        <w:jc w:val="both"/>
      </w:pPr>
      <w:r w:rsidRPr="00F52AFD">
        <w:t>V iných oblastiach (wholesale a retail kozmetika) sú konkurenti porovnateľne silní, avšak je tu pomerne stabilná rovnováha v ich vplyve. Z krátkodobého hľadiska sú tu hrozby minimálne.</w:t>
      </w:r>
    </w:p>
    <w:p w:rsidR="00F96528" w:rsidRPr="00F52AFD" w:rsidRDefault="00F96528" w:rsidP="00F96528"/>
    <w:p w:rsidR="00F96528" w:rsidRPr="00F52AFD" w:rsidRDefault="00F96528" w:rsidP="00F96528">
      <w:pPr>
        <w:numPr>
          <w:ilvl w:val="0"/>
          <w:numId w:val="15"/>
        </w:numPr>
        <w:rPr>
          <w:u w:val="single"/>
        </w:rPr>
      </w:pPr>
      <w:r w:rsidRPr="00F52AFD">
        <w:rPr>
          <w:u w:val="single"/>
        </w:rPr>
        <w:t>Obchodná sila dodávateľov</w:t>
      </w:r>
    </w:p>
    <w:p w:rsidR="00F96528" w:rsidRPr="00F52AFD" w:rsidRDefault="00F96528" w:rsidP="00F52AFD">
      <w:pPr>
        <w:numPr>
          <w:ilvl w:val="0"/>
          <w:numId w:val="19"/>
        </w:numPr>
        <w:jc w:val="both"/>
      </w:pPr>
      <w:r w:rsidRPr="00F52AFD">
        <w:t>Dodávatelia firmy sú pre každé odvetvie a geografický región špecifickí.</w:t>
      </w:r>
    </w:p>
    <w:p w:rsidR="00F96528" w:rsidRPr="00F52AFD" w:rsidRDefault="009C17C5" w:rsidP="00F52AFD">
      <w:pPr>
        <w:numPr>
          <w:ilvl w:val="0"/>
          <w:numId w:val="19"/>
        </w:numPr>
        <w:jc w:val="both"/>
      </w:pPr>
      <w:r w:rsidRPr="00F52AFD">
        <w:t>Žiadny</w:t>
      </w:r>
      <w:r w:rsidR="00F96528" w:rsidRPr="00F52AFD">
        <w:t xml:space="preserve"> z </w:t>
      </w:r>
      <w:r w:rsidRPr="00F52AFD">
        <w:t>dodávateľov</w:t>
      </w:r>
      <w:r w:rsidR="00F96528" w:rsidRPr="00F52AFD">
        <w:t xml:space="preserve"> </w:t>
      </w:r>
      <w:r w:rsidRPr="00F52AFD">
        <w:t>nemá</w:t>
      </w:r>
      <w:r w:rsidR="00F96528" w:rsidRPr="00F52AFD">
        <w:t xml:space="preserve"> </w:t>
      </w:r>
      <w:r w:rsidRPr="00F52AFD">
        <w:t>taký</w:t>
      </w:r>
      <w:r w:rsidR="00F96528" w:rsidRPr="00F52AFD">
        <w:t xml:space="preserve"> podiel na </w:t>
      </w:r>
      <w:r w:rsidRPr="00F52AFD">
        <w:t>našich</w:t>
      </w:r>
      <w:r w:rsidR="00F96528" w:rsidRPr="00F52AFD">
        <w:t xml:space="preserve"> vstupoch, aby mohol </w:t>
      </w:r>
      <w:r w:rsidRPr="00F52AFD">
        <w:t>ovplyvňovať</w:t>
      </w:r>
      <w:r w:rsidR="00F96528" w:rsidRPr="00F52AFD">
        <w:t xml:space="preserve"> </w:t>
      </w:r>
      <w:r w:rsidRPr="00F52AFD">
        <w:t>našu</w:t>
      </w:r>
      <w:r w:rsidR="00F96528" w:rsidRPr="00F52AFD">
        <w:t xml:space="preserve"> firmu</w:t>
      </w:r>
    </w:p>
    <w:p w:rsidR="00F96528" w:rsidRPr="00F52AFD" w:rsidRDefault="009C17C5" w:rsidP="00F52AFD">
      <w:pPr>
        <w:numPr>
          <w:ilvl w:val="0"/>
          <w:numId w:val="19"/>
        </w:numPr>
        <w:jc w:val="both"/>
      </w:pPr>
      <w:r w:rsidRPr="00F52AFD">
        <w:t>Prípadný</w:t>
      </w:r>
      <w:r w:rsidR="00F96528" w:rsidRPr="00F52AFD">
        <w:t xml:space="preserve"> </w:t>
      </w:r>
      <w:r w:rsidRPr="00F52AFD">
        <w:t>výpadok</w:t>
      </w:r>
      <w:r w:rsidR="00F96528" w:rsidRPr="00F52AFD">
        <w:t xml:space="preserve"> </w:t>
      </w:r>
      <w:r w:rsidRPr="00F52AFD">
        <w:t>dokážeme</w:t>
      </w:r>
      <w:r w:rsidR="00F96528" w:rsidRPr="00F52AFD">
        <w:t xml:space="preserve"> </w:t>
      </w:r>
      <w:r w:rsidRPr="00F52AFD">
        <w:t>nahradiť</w:t>
      </w:r>
      <w:r w:rsidR="00F96528" w:rsidRPr="00F52AFD">
        <w:t xml:space="preserve"> z </w:t>
      </w:r>
      <w:r w:rsidRPr="00F52AFD">
        <w:t>iného</w:t>
      </w:r>
      <w:r w:rsidR="00F96528" w:rsidRPr="00F52AFD">
        <w:t xml:space="preserve"> </w:t>
      </w:r>
      <w:r w:rsidRPr="00F52AFD">
        <w:t>regiónu</w:t>
      </w:r>
    </w:p>
    <w:p w:rsidR="00F96528" w:rsidRPr="00F52AFD" w:rsidRDefault="009C17C5" w:rsidP="00F52AFD">
      <w:pPr>
        <w:numPr>
          <w:ilvl w:val="0"/>
          <w:numId w:val="19"/>
        </w:numPr>
        <w:jc w:val="both"/>
      </w:pPr>
      <w:r w:rsidRPr="00F52AFD">
        <w:t>Závislosť</w:t>
      </w:r>
      <w:r w:rsidR="00F96528" w:rsidRPr="00F52AFD">
        <w:t xml:space="preserve"> na </w:t>
      </w:r>
      <w:r w:rsidRPr="00F52AFD">
        <w:t>katalógoch</w:t>
      </w:r>
      <w:r w:rsidR="00F96528" w:rsidRPr="00F52AFD">
        <w:t xml:space="preserve">, </w:t>
      </w:r>
      <w:r w:rsidRPr="00F52AFD">
        <w:t>výroba</w:t>
      </w:r>
      <w:r w:rsidR="00F96528" w:rsidRPr="00F52AFD">
        <w:t xml:space="preserve"> v </w:t>
      </w:r>
      <w:r w:rsidRPr="00F52AFD">
        <w:t>Poľsku</w:t>
      </w:r>
    </w:p>
    <w:p w:rsidR="00F96528" w:rsidRPr="00F52AFD" w:rsidRDefault="00F96528" w:rsidP="00F96528"/>
    <w:p w:rsidR="00F96528" w:rsidRPr="00F52AFD" w:rsidRDefault="00F96528" w:rsidP="00F96528">
      <w:pPr>
        <w:numPr>
          <w:ilvl w:val="0"/>
          <w:numId w:val="15"/>
        </w:numPr>
        <w:rPr>
          <w:u w:val="single"/>
        </w:rPr>
      </w:pPr>
      <w:r w:rsidRPr="00F52AFD">
        <w:rPr>
          <w:u w:val="single"/>
        </w:rPr>
        <w:t>Obchodná sila kupujúcich</w:t>
      </w:r>
    </w:p>
    <w:p w:rsidR="00F96528" w:rsidRPr="00F52AFD" w:rsidRDefault="009C17C5" w:rsidP="00F52AFD">
      <w:pPr>
        <w:numPr>
          <w:ilvl w:val="0"/>
          <w:numId w:val="20"/>
        </w:numPr>
        <w:jc w:val="both"/>
      </w:pPr>
      <w:r w:rsidRPr="00F52AFD">
        <w:t>Väčšina</w:t>
      </w:r>
      <w:r w:rsidR="00F96528" w:rsidRPr="00F52AFD">
        <w:t xml:space="preserve"> produktov nepatr</w:t>
      </w:r>
      <w:r w:rsidRPr="00F52AFD">
        <w:t>í</w:t>
      </w:r>
      <w:r w:rsidR="00F96528" w:rsidRPr="00F52AFD">
        <w:t xml:space="preserve"> medzi </w:t>
      </w:r>
      <w:r w:rsidRPr="00F52AFD">
        <w:t>existenčné</w:t>
      </w:r>
      <w:r w:rsidR="00F96528" w:rsidRPr="00F52AFD">
        <w:t xml:space="preserve"> nevyhnutnosti, ide o konzum a </w:t>
      </w:r>
      <w:r w:rsidRPr="00F52AFD">
        <w:t>trendové</w:t>
      </w:r>
      <w:r w:rsidR="00F96528" w:rsidRPr="00F52AFD">
        <w:t xml:space="preserve"> </w:t>
      </w:r>
      <w:r w:rsidRPr="00F52AFD">
        <w:t>záležitosti</w:t>
      </w:r>
    </w:p>
    <w:p w:rsidR="00F96528" w:rsidRPr="00F52AFD" w:rsidRDefault="009C17C5" w:rsidP="00F52AFD">
      <w:pPr>
        <w:numPr>
          <w:ilvl w:val="0"/>
          <w:numId w:val="20"/>
        </w:numPr>
        <w:jc w:val="both"/>
      </w:pPr>
      <w:r w:rsidRPr="00F52AFD">
        <w:t>Koncoví</w:t>
      </w:r>
      <w:r w:rsidR="00F96528" w:rsidRPr="00F52AFD">
        <w:t xml:space="preserve"> </w:t>
      </w:r>
      <w:r w:rsidRPr="00F52AFD">
        <w:t>zákazníci</w:t>
      </w:r>
      <w:r w:rsidR="00F96528" w:rsidRPr="00F52AFD">
        <w:t xml:space="preserve"> a predajcovia (AL, AG)</w:t>
      </w:r>
    </w:p>
    <w:p w:rsidR="00F96528" w:rsidRPr="00F52AFD" w:rsidRDefault="00F96528" w:rsidP="00F96528"/>
    <w:p w:rsidR="00F96528" w:rsidRPr="00F52AFD" w:rsidRDefault="00F96528" w:rsidP="00F96528">
      <w:pPr>
        <w:numPr>
          <w:ilvl w:val="0"/>
          <w:numId w:val="15"/>
        </w:numPr>
        <w:rPr>
          <w:u w:val="single"/>
        </w:rPr>
      </w:pPr>
      <w:r w:rsidRPr="00F52AFD">
        <w:rPr>
          <w:u w:val="single"/>
        </w:rPr>
        <w:t>Substitučné výrobky</w:t>
      </w:r>
    </w:p>
    <w:p w:rsidR="00F96528" w:rsidRPr="00F52AFD" w:rsidRDefault="009C17C5" w:rsidP="00F96528">
      <w:pPr>
        <w:numPr>
          <w:ilvl w:val="0"/>
          <w:numId w:val="21"/>
        </w:numPr>
      </w:pPr>
      <w:r w:rsidRPr="00F52AFD">
        <w:t>Rôzna</w:t>
      </w:r>
      <w:r w:rsidR="00F96528" w:rsidRPr="00F52AFD">
        <w:t xml:space="preserve"> zelenina a ovocie, </w:t>
      </w:r>
      <w:r w:rsidRPr="00F52AFD">
        <w:t>kúpele</w:t>
      </w:r>
      <w:r w:rsidR="00F96528" w:rsidRPr="00F52AFD">
        <w:t xml:space="preserve">, </w:t>
      </w:r>
      <w:r w:rsidRPr="00F52AFD">
        <w:t>flóra</w:t>
      </w:r>
    </w:p>
    <w:p w:rsidR="00F96528" w:rsidRPr="00F52AFD" w:rsidRDefault="00F96528" w:rsidP="00F96528"/>
    <w:p w:rsidR="00F96528" w:rsidRPr="00F52AFD" w:rsidRDefault="00F96528" w:rsidP="00F96528">
      <w:pPr>
        <w:numPr>
          <w:ilvl w:val="0"/>
          <w:numId w:val="15"/>
        </w:numPr>
        <w:rPr>
          <w:u w:val="single"/>
        </w:rPr>
      </w:pPr>
      <w:r w:rsidRPr="00F52AFD">
        <w:rPr>
          <w:u w:val="single"/>
        </w:rPr>
        <w:t>Rivalita medzi podnikmi etablovanými v odvetví</w:t>
      </w:r>
    </w:p>
    <w:p w:rsidR="00F96528" w:rsidRPr="00F52AFD" w:rsidRDefault="00F96528" w:rsidP="00F52AFD">
      <w:pPr>
        <w:numPr>
          <w:ilvl w:val="0"/>
          <w:numId w:val="21"/>
        </w:numPr>
        <w:jc w:val="both"/>
      </w:pPr>
      <w:r w:rsidRPr="00F52AFD">
        <w:t>Oriflame, miss sporty, maybelline, lancome, mary kay, pupa, loreal, procter &amp; gamble</w:t>
      </w:r>
    </w:p>
    <w:p w:rsidR="00F96528" w:rsidRPr="00F52AFD" w:rsidRDefault="00F96528" w:rsidP="00F52AFD">
      <w:pPr>
        <w:numPr>
          <w:ilvl w:val="0"/>
          <w:numId w:val="21"/>
        </w:numPr>
        <w:jc w:val="both"/>
      </w:pPr>
      <w:r w:rsidRPr="00F52AFD">
        <w:t>Amway, shaklee, ...</w:t>
      </w:r>
    </w:p>
    <w:p w:rsidR="00F96528" w:rsidRPr="00F52AFD" w:rsidRDefault="00F96528" w:rsidP="00F96528"/>
    <w:p w:rsidR="00F96528" w:rsidRPr="00F52AFD" w:rsidRDefault="00F96528" w:rsidP="006725A3">
      <w:pPr>
        <w:rPr>
          <w:b/>
        </w:rPr>
      </w:pPr>
      <w:r w:rsidRPr="00F52AFD">
        <w:rPr>
          <w:b/>
        </w:rPr>
        <w:lastRenderedPageBreak/>
        <w:t>SWOT</w:t>
      </w:r>
    </w:p>
    <w:p w:rsidR="00F52AFD" w:rsidRPr="00F52AFD" w:rsidRDefault="00F52AFD" w:rsidP="006725A3">
      <w:pPr>
        <w:rPr>
          <w:b/>
        </w:rPr>
      </w:pPr>
    </w:p>
    <w:p w:rsidR="00F96528" w:rsidRPr="00F52AFD" w:rsidRDefault="00F96528" w:rsidP="00F96528">
      <w:pPr>
        <w:rPr>
          <w:i/>
        </w:rPr>
      </w:pPr>
      <w:r w:rsidRPr="00F52AFD">
        <w:rPr>
          <w:i/>
        </w:rPr>
        <w:t>Siln</w:t>
      </w:r>
      <w:r w:rsidR="009C17C5" w:rsidRPr="00F52AFD">
        <w:rPr>
          <w:i/>
        </w:rPr>
        <w:t>é</w:t>
      </w:r>
      <w:r w:rsidRPr="00F52AFD">
        <w:rPr>
          <w:i/>
        </w:rPr>
        <w:t xml:space="preserve"> </w:t>
      </w:r>
      <w:r w:rsidR="009C17C5" w:rsidRPr="00F52AFD">
        <w:rPr>
          <w:i/>
        </w:rPr>
        <w:t>stránky</w:t>
      </w:r>
      <w:r w:rsidRPr="00F52AFD">
        <w:rPr>
          <w:i/>
        </w:rPr>
        <w:t xml:space="preserve"> </w:t>
      </w:r>
    </w:p>
    <w:p w:rsidR="00F96528" w:rsidRPr="00F52AFD" w:rsidRDefault="009C17C5" w:rsidP="00F52AFD">
      <w:pPr>
        <w:numPr>
          <w:ilvl w:val="0"/>
          <w:numId w:val="22"/>
        </w:numPr>
        <w:jc w:val="both"/>
      </w:pPr>
      <w:r w:rsidRPr="00F52AFD">
        <w:t>Stabilná</w:t>
      </w:r>
      <w:r w:rsidR="00F96528" w:rsidRPr="00F52AFD">
        <w:t xml:space="preserve"> </w:t>
      </w:r>
      <w:r w:rsidRPr="00F52AFD">
        <w:t>sieť</w:t>
      </w:r>
      <w:r w:rsidR="00F96528" w:rsidRPr="00F52AFD">
        <w:t xml:space="preserve"> priameho predaja </w:t>
      </w:r>
      <w:r w:rsidRPr="00F52AFD">
        <w:t>dlhoročnou</w:t>
      </w:r>
      <w:r w:rsidR="00F96528" w:rsidRPr="00F52AFD">
        <w:t xml:space="preserve"> </w:t>
      </w:r>
      <w:r w:rsidRPr="00F52AFD">
        <w:t>tradíciou</w:t>
      </w:r>
      <w:r w:rsidR="00F96528" w:rsidRPr="00F52AFD">
        <w:t xml:space="preserve"> a </w:t>
      </w:r>
      <w:r w:rsidRPr="00F52AFD">
        <w:t>tým</w:t>
      </w:r>
      <w:r w:rsidR="00F96528" w:rsidRPr="00F52AFD">
        <w:t xml:space="preserve"> </w:t>
      </w:r>
      <w:r w:rsidRPr="00F52AFD">
        <w:t>pádom stá</w:t>
      </w:r>
      <w:r w:rsidR="00F96528" w:rsidRPr="00F52AFD">
        <w:t xml:space="preserve">la </w:t>
      </w:r>
      <w:r w:rsidRPr="00F52AFD">
        <w:t>zákaznícka</w:t>
      </w:r>
      <w:r w:rsidR="00F96528" w:rsidRPr="00F52AFD">
        <w:t xml:space="preserve"> </w:t>
      </w:r>
      <w:r w:rsidRPr="00F52AFD">
        <w:t>základňa</w:t>
      </w:r>
      <w:r w:rsidR="00F96528" w:rsidRPr="00F52AFD">
        <w:t xml:space="preserve"> na </w:t>
      </w:r>
      <w:r w:rsidRPr="00F52AFD">
        <w:t>medzinárodnom</w:t>
      </w:r>
      <w:r w:rsidR="00F96528" w:rsidRPr="00F52AFD">
        <w:t xml:space="preserve"> poli</w:t>
      </w:r>
    </w:p>
    <w:p w:rsidR="00F96528" w:rsidRPr="00F52AFD" w:rsidRDefault="00F96528" w:rsidP="00F52AFD">
      <w:pPr>
        <w:numPr>
          <w:ilvl w:val="0"/>
          <w:numId w:val="22"/>
        </w:numPr>
        <w:jc w:val="both"/>
      </w:pPr>
      <w:r w:rsidRPr="00F52AFD">
        <w:t xml:space="preserve">Know-how v oblasti </w:t>
      </w:r>
      <w:r w:rsidR="009C17C5" w:rsidRPr="00F52AFD">
        <w:t>výroby</w:t>
      </w:r>
      <w:r w:rsidRPr="00F52AFD">
        <w:t xml:space="preserve"> a spracovania + dizajn obalov (</w:t>
      </w:r>
      <w:r w:rsidR="009C17C5" w:rsidRPr="00F52AFD">
        <w:t>výrobkov</w:t>
      </w:r>
      <w:r w:rsidRPr="00F52AFD">
        <w:t xml:space="preserve">) </w:t>
      </w:r>
      <w:r w:rsidR="009C17C5" w:rsidRPr="00F52AFD">
        <w:t>doplnkových</w:t>
      </w:r>
      <w:r w:rsidRPr="00F52AFD">
        <w:t xml:space="preserve"> </w:t>
      </w:r>
      <w:r w:rsidR="009C17C5" w:rsidRPr="00F52AFD">
        <w:t>výrobkov</w:t>
      </w:r>
    </w:p>
    <w:p w:rsidR="00F96528" w:rsidRPr="00F52AFD" w:rsidRDefault="009C17C5" w:rsidP="00F52AFD">
      <w:pPr>
        <w:numPr>
          <w:ilvl w:val="0"/>
          <w:numId w:val="22"/>
        </w:numPr>
        <w:jc w:val="both"/>
      </w:pPr>
      <w:r w:rsidRPr="00F52AFD">
        <w:t>Iteratívny</w:t>
      </w:r>
      <w:r w:rsidR="00F96528" w:rsidRPr="00F52AFD">
        <w:rPr>
          <w:color w:val="FF0000"/>
        </w:rPr>
        <w:t xml:space="preserve"> </w:t>
      </w:r>
      <w:r w:rsidRPr="00F52AFD">
        <w:t>systém</w:t>
      </w:r>
      <w:r w:rsidR="00F96528" w:rsidRPr="00F52AFD">
        <w:t xml:space="preserve"> a </w:t>
      </w:r>
      <w:r w:rsidRPr="00F52AFD">
        <w:t>stabilné</w:t>
      </w:r>
      <w:r w:rsidR="00F96528" w:rsidRPr="00F52AFD">
        <w:t xml:space="preserve"> </w:t>
      </w:r>
      <w:r w:rsidRPr="00F52AFD">
        <w:t>investície</w:t>
      </w:r>
      <w:r w:rsidR="00F96528" w:rsidRPr="00F52AFD">
        <w:t xml:space="preserve"> do </w:t>
      </w:r>
      <w:r w:rsidRPr="00F52AFD">
        <w:t>výskumu</w:t>
      </w:r>
      <w:r w:rsidR="00F96528" w:rsidRPr="00F52AFD">
        <w:t xml:space="preserve"> a </w:t>
      </w:r>
      <w:r w:rsidRPr="00F52AFD">
        <w:t>vývoja</w:t>
      </w:r>
    </w:p>
    <w:p w:rsidR="00F96528" w:rsidRPr="00F52AFD" w:rsidRDefault="009C17C5" w:rsidP="00F52AFD">
      <w:pPr>
        <w:numPr>
          <w:ilvl w:val="0"/>
          <w:numId w:val="22"/>
        </w:numPr>
        <w:jc w:val="both"/>
      </w:pPr>
      <w:r w:rsidRPr="00F52AFD">
        <w:t>Medzinárodné</w:t>
      </w:r>
      <w:r w:rsidR="00F96528" w:rsidRPr="00F52AFD">
        <w:t xml:space="preserve"> </w:t>
      </w:r>
      <w:r w:rsidRPr="00F52AFD">
        <w:t>štruktúry</w:t>
      </w:r>
      <w:r w:rsidR="00F96528" w:rsidRPr="00F52AFD">
        <w:t xml:space="preserve"> schopne </w:t>
      </w:r>
      <w:r w:rsidRPr="00F52AFD">
        <w:t>rýchlo</w:t>
      </w:r>
      <w:r w:rsidR="00F96528" w:rsidRPr="00F52AFD">
        <w:t xml:space="preserve"> </w:t>
      </w:r>
      <w:r w:rsidRPr="00F52AFD">
        <w:t>reagovať</w:t>
      </w:r>
      <w:r w:rsidR="00F96528" w:rsidRPr="00F52AFD">
        <w:t xml:space="preserve"> na </w:t>
      </w:r>
      <w:r w:rsidRPr="00F52AFD">
        <w:t>príležitosti</w:t>
      </w:r>
      <w:r w:rsidR="00F96528" w:rsidRPr="00F52AFD">
        <w:t xml:space="preserve"> v </w:t>
      </w:r>
      <w:r w:rsidRPr="00F52AFD">
        <w:t>nových</w:t>
      </w:r>
      <w:r w:rsidR="00F96528" w:rsidRPr="00F52AFD">
        <w:t xml:space="preserve"> </w:t>
      </w:r>
      <w:r w:rsidRPr="00F52AFD">
        <w:t>regiónoch</w:t>
      </w:r>
    </w:p>
    <w:p w:rsidR="00F96528" w:rsidRPr="00F52AFD" w:rsidRDefault="00F96528" w:rsidP="00F52AFD">
      <w:pPr>
        <w:numPr>
          <w:ilvl w:val="0"/>
          <w:numId w:val="22"/>
        </w:numPr>
        <w:jc w:val="both"/>
      </w:pPr>
      <w:r w:rsidRPr="00F52AFD">
        <w:t xml:space="preserve">Know-how v oblasti </w:t>
      </w:r>
      <w:r w:rsidR="009C17C5" w:rsidRPr="00F52AFD">
        <w:t>globálneho</w:t>
      </w:r>
      <w:r w:rsidRPr="00F52AFD">
        <w:t xml:space="preserve"> marketingu, </w:t>
      </w:r>
      <w:r w:rsidR="009C17C5" w:rsidRPr="00F52AFD">
        <w:t>prezentácie</w:t>
      </w:r>
      <w:r w:rsidRPr="00F52AFD">
        <w:t xml:space="preserve"> </w:t>
      </w:r>
      <w:r w:rsidR="009C17C5" w:rsidRPr="00F52AFD">
        <w:t>značky</w:t>
      </w:r>
      <w:r w:rsidRPr="00F52AFD">
        <w:t xml:space="preserve"> a </w:t>
      </w:r>
      <w:r w:rsidR="009C17C5" w:rsidRPr="00F52AFD">
        <w:t>synchronizácie</w:t>
      </w:r>
      <w:r w:rsidRPr="00F52AFD">
        <w:t xml:space="preserve"> kampani medzi </w:t>
      </w:r>
      <w:r w:rsidR="009C17C5" w:rsidRPr="00F52AFD">
        <w:t>regionálnymi</w:t>
      </w:r>
      <w:r w:rsidRPr="00F52AFD">
        <w:t xml:space="preserve"> </w:t>
      </w:r>
      <w:r w:rsidR="009C17C5" w:rsidRPr="00F52AFD">
        <w:t>doménami</w:t>
      </w:r>
    </w:p>
    <w:p w:rsidR="00F96528" w:rsidRPr="00F52AFD" w:rsidRDefault="009C17C5" w:rsidP="00F52AFD">
      <w:pPr>
        <w:numPr>
          <w:ilvl w:val="0"/>
          <w:numId w:val="22"/>
        </w:numPr>
        <w:jc w:val="both"/>
      </w:pPr>
      <w:r w:rsidRPr="00F52AFD">
        <w:t>Dobré</w:t>
      </w:r>
      <w:r w:rsidR="00F96528" w:rsidRPr="00F52AFD">
        <w:t xml:space="preserve"> </w:t>
      </w:r>
      <w:r w:rsidRPr="00F52AFD">
        <w:t>finančné</w:t>
      </w:r>
      <w:r w:rsidR="00F96528" w:rsidRPr="00F52AFD">
        <w:t xml:space="preserve"> </w:t>
      </w:r>
      <w:r w:rsidRPr="00F52AFD">
        <w:t>výsledky</w:t>
      </w:r>
      <w:r w:rsidR="00F96528" w:rsidRPr="00F52AFD">
        <w:t xml:space="preserve"> ( </w:t>
      </w:r>
      <w:r w:rsidRPr="00F52AFD">
        <w:t>väčšinu</w:t>
      </w:r>
      <w:r w:rsidR="00F96528" w:rsidRPr="00F52AFD">
        <w:t xml:space="preserve"> </w:t>
      </w:r>
      <w:r w:rsidRPr="00F52AFD">
        <w:t>emitovaných akcií</w:t>
      </w:r>
      <w:r w:rsidR="00F96528" w:rsidRPr="00F52AFD">
        <w:t xml:space="preserve"> </w:t>
      </w:r>
      <w:r w:rsidRPr="00F52AFD">
        <w:t>naspäť</w:t>
      </w:r>
      <w:r w:rsidR="00F96528" w:rsidRPr="00F52AFD">
        <w:t xml:space="preserve"> </w:t>
      </w:r>
      <w:r w:rsidRPr="00F52AFD">
        <w:t>odkúpila</w:t>
      </w:r>
      <w:r w:rsidR="00F96528" w:rsidRPr="00F52AFD">
        <w:t>)</w:t>
      </w:r>
    </w:p>
    <w:p w:rsidR="00F96528" w:rsidRPr="00F52AFD" w:rsidRDefault="009C17C5" w:rsidP="00F96528">
      <w:pPr>
        <w:rPr>
          <w:i/>
        </w:rPr>
      </w:pPr>
      <w:r w:rsidRPr="00F52AFD">
        <w:rPr>
          <w:i/>
        </w:rPr>
        <w:t>Slabé</w:t>
      </w:r>
      <w:r w:rsidR="00F96528" w:rsidRPr="00F52AFD">
        <w:rPr>
          <w:i/>
        </w:rPr>
        <w:t xml:space="preserve"> </w:t>
      </w:r>
      <w:r w:rsidRPr="00F52AFD">
        <w:rPr>
          <w:i/>
        </w:rPr>
        <w:t>stránky</w:t>
      </w:r>
    </w:p>
    <w:p w:rsidR="00F96528" w:rsidRPr="00F52AFD" w:rsidRDefault="00F96528" w:rsidP="00F52AFD">
      <w:pPr>
        <w:numPr>
          <w:ilvl w:val="0"/>
          <w:numId w:val="23"/>
        </w:numPr>
        <w:jc w:val="both"/>
      </w:pPr>
      <w:r w:rsidRPr="00F52AFD">
        <w:t>Nevlastn</w:t>
      </w:r>
      <w:r w:rsidR="009C17C5" w:rsidRPr="00F52AFD">
        <w:t>í</w:t>
      </w:r>
      <w:r w:rsidRPr="00F52AFD">
        <w:t xml:space="preserve"> </w:t>
      </w:r>
      <w:r w:rsidR="009C17C5" w:rsidRPr="00F52AFD">
        <w:t>väčšinu</w:t>
      </w:r>
      <w:r w:rsidRPr="00F52AFD">
        <w:t xml:space="preserve"> zdrojov </w:t>
      </w:r>
      <w:r w:rsidR="009C17C5" w:rsidRPr="00F52AFD">
        <w:t>surovín</w:t>
      </w:r>
      <w:r w:rsidRPr="00F52AFD">
        <w:t xml:space="preserve"> – nakupuje ich a je od nich vo </w:t>
      </w:r>
      <w:r w:rsidR="009C17C5" w:rsidRPr="00F52AFD">
        <w:t>veľkých</w:t>
      </w:r>
      <w:r w:rsidRPr="00F52AFD">
        <w:t xml:space="preserve"> </w:t>
      </w:r>
      <w:r w:rsidR="009C17C5" w:rsidRPr="00F52AFD">
        <w:t>množstvách</w:t>
      </w:r>
      <w:r w:rsidRPr="00F52AFD">
        <w:t xml:space="preserve"> </w:t>
      </w:r>
      <w:r w:rsidR="009C17C5" w:rsidRPr="00F52AFD">
        <w:t>závislí</w:t>
      </w:r>
    </w:p>
    <w:p w:rsidR="00F96528" w:rsidRPr="00F52AFD" w:rsidRDefault="00F96528" w:rsidP="00F52AFD">
      <w:pPr>
        <w:numPr>
          <w:ilvl w:val="0"/>
          <w:numId w:val="23"/>
        </w:numPr>
        <w:jc w:val="both"/>
      </w:pPr>
      <w:r w:rsidRPr="00F52AFD">
        <w:t xml:space="preserve">Predajcovia </w:t>
      </w:r>
      <w:r w:rsidR="009C17C5" w:rsidRPr="00F52AFD">
        <w:t>sú</w:t>
      </w:r>
      <w:r w:rsidRPr="00F52AFD">
        <w:t xml:space="preserve"> na </w:t>
      </w:r>
      <w:r w:rsidR="009C17C5" w:rsidRPr="00F52AFD">
        <w:t>voľnej</w:t>
      </w:r>
      <w:r w:rsidRPr="00F52AFD">
        <w:t xml:space="preserve"> nohe fireme </w:t>
      </w:r>
      <w:r w:rsidR="009C17C5" w:rsidRPr="00F52AFD">
        <w:t>štruktúry</w:t>
      </w:r>
      <w:r w:rsidRPr="00F52AFD">
        <w:t xml:space="preserve"> </w:t>
      </w:r>
      <w:r w:rsidR="009C17C5" w:rsidRPr="00F52AFD">
        <w:t>nedisponujú 100 % ný</w:t>
      </w:r>
      <w:r w:rsidRPr="00F52AFD">
        <w:t xml:space="preserve">mi mechanizmami na kontrolu priebehu predaja ( uniky, </w:t>
      </w:r>
      <w:r w:rsidR="009C17C5" w:rsidRPr="00F52AFD">
        <w:t>dotieravý</w:t>
      </w:r>
      <w:r w:rsidRPr="00F52AFD">
        <w:t xml:space="preserve"> marketing)</w:t>
      </w:r>
    </w:p>
    <w:p w:rsidR="00F96528" w:rsidRPr="00F52AFD" w:rsidRDefault="009C17C5" w:rsidP="00F52AFD">
      <w:pPr>
        <w:numPr>
          <w:ilvl w:val="0"/>
          <w:numId w:val="23"/>
        </w:numPr>
        <w:jc w:val="both"/>
      </w:pPr>
      <w:r w:rsidRPr="00F52AFD">
        <w:t>Webový</w:t>
      </w:r>
      <w:r w:rsidR="00F96528" w:rsidRPr="00F52AFD">
        <w:t xml:space="preserve"> </w:t>
      </w:r>
      <w:r w:rsidRPr="00F52AFD">
        <w:t>predajca</w:t>
      </w:r>
      <w:r w:rsidR="00F96528" w:rsidRPr="00F52AFD">
        <w:t xml:space="preserve"> </w:t>
      </w:r>
      <w:r w:rsidRPr="00F52AFD">
        <w:t>neujíma</w:t>
      </w:r>
      <w:r w:rsidR="00F96528" w:rsidRPr="00F52AFD">
        <w:t xml:space="preserve"> bez vopred </w:t>
      </w:r>
      <w:r w:rsidRPr="00F52AFD">
        <w:t>zaúčania</w:t>
      </w:r>
      <w:r w:rsidR="00F96528" w:rsidRPr="00F52AFD">
        <w:t xml:space="preserve"> </w:t>
      </w:r>
      <w:r w:rsidRPr="00F52AFD">
        <w:t>zákazníkov</w:t>
      </w:r>
    </w:p>
    <w:p w:rsidR="00F96528" w:rsidRPr="00F52AFD" w:rsidRDefault="00F96528" w:rsidP="00F96528">
      <w:pPr>
        <w:rPr>
          <w:i/>
        </w:rPr>
      </w:pPr>
      <w:r w:rsidRPr="00F52AFD">
        <w:rPr>
          <w:i/>
        </w:rPr>
        <w:t>Hrozby</w:t>
      </w:r>
    </w:p>
    <w:p w:rsidR="00F96528" w:rsidRPr="00F52AFD" w:rsidRDefault="009C17C5" w:rsidP="00F52AFD">
      <w:pPr>
        <w:numPr>
          <w:ilvl w:val="0"/>
          <w:numId w:val="23"/>
        </w:numPr>
        <w:jc w:val="both"/>
      </w:pPr>
      <w:r w:rsidRPr="00F52AFD">
        <w:t>Závislosť</w:t>
      </w:r>
      <w:r w:rsidR="00F96528" w:rsidRPr="00F52AFD">
        <w:t xml:space="preserve"> od</w:t>
      </w:r>
      <w:r w:rsidRPr="00F52AFD">
        <w:t xml:space="preserve"> </w:t>
      </w:r>
      <w:r w:rsidR="00F96528" w:rsidRPr="00F52AFD">
        <w:t xml:space="preserve">cien energie a </w:t>
      </w:r>
      <w:r w:rsidRPr="00F52AFD">
        <w:t>komodít</w:t>
      </w:r>
      <w:r w:rsidR="00F96528" w:rsidRPr="00F52AFD">
        <w:t xml:space="preserve">, na </w:t>
      </w:r>
      <w:r w:rsidRPr="00F52AFD">
        <w:t>ktoré</w:t>
      </w:r>
      <w:r w:rsidR="00F96528" w:rsidRPr="00F52AFD">
        <w:t xml:space="preserve"> </w:t>
      </w:r>
      <w:r w:rsidRPr="00F52AFD">
        <w:t>nemá</w:t>
      </w:r>
      <w:r w:rsidR="00F96528" w:rsidRPr="00F52AFD">
        <w:t xml:space="preserve"> dosah</w:t>
      </w:r>
    </w:p>
    <w:p w:rsidR="00F96528" w:rsidRPr="00F52AFD" w:rsidRDefault="009C17C5" w:rsidP="00F52AFD">
      <w:pPr>
        <w:numPr>
          <w:ilvl w:val="0"/>
          <w:numId w:val="23"/>
        </w:numPr>
        <w:jc w:val="both"/>
      </w:pPr>
      <w:r w:rsidRPr="00F52AFD">
        <w:t>Finančná</w:t>
      </w:r>
      <w:r w:rsidR="00F96528" w:rsidRPr="00F52AFD">
        <w:t xml:space="preserve"> </w:t>
      </w:r>
      <w:r w:rsidRPr="00F52AFD">
        <w:t>kríza</w:t>
      </w:r>
      <w:r w:rsidR="00F96528" w:rsidRPr="00F52AFD">
        <w:t xml:space="preserve"> vedie k poklesu </w:t>
      </w:r>
      <w:r w:rsidRPr="00F52AFD">
        <w:t>konzumných</w:t>
      </w:r>
      <w:r w:rsidR="00F96528" w:rsidRPr="00F52AFD">
        <w:t xml:space="preserve"> </w:t>
      </w:r>
      <w:r w:rsidRPr="00F52AFD">
        <w:t>zložiek</w:t>
      </w:r>
      <w:r w:rsidR="00F96528" w:rsidRPr="00F52AFD">
        <w:t xml:space="preserve">, a teda prepad v oblasti </w:t>
      </w:r>
      <w:r w:rsidRPr="00F52AFD">
        <w:t>kozmetických</w:t>
      </w:r>
      <w:r w:rsidR="00F96528" w:rsidRPr="00F52AFD">
        <w:t xml:space="preserve"> a </w:t>
      </w:r>
      <w:r w:rsidRPr="00F52AFD">
        <w:t>módnych</w:t>
      </w:r>
      <w:r w:rsidR="00F96528" w:rsidRPr="00F52AFD">
        <w:t xml:space="preserve"> </w:t>
      </w:r>
      <w:r w:rsidRPr="00F52AFD">
        <w:t>výrobkov</w:t>
      </w:r>
      <w:r w:rsidR="00F96528" w:rsidRPr="00F52AFD">
        <w:t xml:space="preserve"> bude medzi </w:t>
      </w:r>
      <w:r w:rsidRPr="00F52AFD">
        <w:t>prvými</w:t>
      </w:r>
    </w:p>
    <w:p w:rsidR="00F96528" w:rsidRPr="00F52AFD" w:rsidRDefault="009C17C5" w:rsidP="00F96528">
      <w:pPr>
        <w:rPr>
          <w:i/>
        </w:rPr>
      </w:pPr>
      <w:r w:rsidRPr="00F52AFD">
        <w:rPr>
          <w:i/>
        </w:rPr>
        <w:t>Príležitosti</w:t>
      </w:r>
    </w:p>
    <w:p w:rsidR="00F96528" w:rsidRPr="00F52AFD" w:rsidRDefault="009C17C5" w:rsidP="00F52AFD">
      <w:pPr>
        <w:numPr>
          <w:ilvl w:val="0"/>
          <w:numId w:val="24"/>
        </w:numPr>
        <w:jc w:val="both"/>
      </w:pPr>
      <w:r w:rsidRPr="00F52AFD">
        <w:t>Potenciálne</w:t>
      </w:r>
      <w:r w:rsidR="00F96528" w:rsidRPr="00F52AFD">
        <w:t xml:space="preserve"> </w:t>
      </w:r>
      <w:r w:rsidRPr="00F52AFD">
        <w:t>zákazníčke</w:t>
      </w:r>
      <w:r w:rsidR="00F96528" w:rsidRPr="00F52AFD">
        <w:t xml:space="preserve"> segmenty v </w:t>
      </w:r>
      <w:r w:rsidRPr="00F52AFD">
        <w:t>rozvojových</w:t>
      </w:r>
      <w:r w:rsidR="00F96528" w:rsidRPr="00F52AFD">
        <w:t xml:space="preserve"> </w:t>
      </w:r>
      <w:r w:rsidRPr="00F52AFD">
        <w:t>krajinách</w:t>
      </w:r>
      <w:r w:rsidR="00F96528" w:rsidRPr="00F52AFD">
        <w:t xml:space="preserve"> a </w:t>
      </w:r>
      <w:r w:rsidRPr="00F52AFD">
        <w:t>rýchlo</w:t>
      </w:r>
      <w:r w:rsidR="00F96528" w:rsidRPr="00F52AFD">
        <w:t xml:space="preserve"> </w:t>
      </w:r>
      <w:r w:rsidRPr="00F52AFD">
        <w:t>rastúcich</w:t>
      </w:r>
      <w:r w:rsidR="00F96528" w:rsidRPr="00F52AFD">
        <w:t xml:space="preserve"> </w:t>
      </w:r>
      <w:r w:rsidRPr="00F52AFD">
        <w:t>ekonomických</w:t>
      </w:r>
      <w:r w:rsidR="00F96528" w:rsidRPr="00F52AFD">
        <w:t xml:space="preserve"> ( </w:t>
      </w:r>
      <w:r w:rsidRPr="00F52AFD">
        <w:t>Čína</w:t>
      </w:r>
      <w:r w:rsidR="00F96528" w:rsidRPr="00F52AFD">
        <w:t xml:space="preserve">, </w:t>
      </w:r>
      <w:r w:rsidRPr="00F52AFD">
        <w:t>India</w:t>
      </w:r>
      <w:r w:rsidR="00F96528" w:rsidRPr="00F52AFD">
        <w:t>, …)</w:t>
      </w:r>
    </w:p>
    <w:p w:rsidR="00F96528" w:rsidRPr="00F52AFD" w:rsidRDefault="00F96528" w:rsidP="00F96528">
      <w:pPr>
        <w:ind w:left="360"/>
      </w:pPr>
    </w:p>
    <w:p w:rsidR="00F96528" w:rsidRPr="00F52AFD" w:rsidRDefault="00926B18" w:rsidP="006725A3">
      <w:r>
        <w:rPr>
          <w:noProof/>
          <w:lang w:val="en-US" w:eastAsia="en-US"/>
        </w:rPr>
        <w:drawing>
          <wp:inline distT="0" distB="0" distL="0" distR="0">
            <wp:extent cx="6238875" cy="3095625"/>
            <wp:effectExtent l="0" t="0" r="0" b="0"/>
            <wp:docPr id="2" name="Tabul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ulka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AFD" w:rsidRPr="00F52AFD" w:rsidRDefault="00F52AFD" w:rsidP="006725A3"/>
    <w:p w:rsidR="00F52AFD" w:rsidRPr="00F52AFD" w:rsidRDefault="0018752A" w:rsidP="00F52AFD">
      <w:pPr>
        <w:rPr>
          <w:b/>
        </w:rPr>
      </w:pPr>
      <w:r>
        <w:rPr>
          <w:b/>
        </w:rPr>
        <w:t>QSPM - Vý</w:t>
      </w:r>
      <w:r w:rsidR="00F52AFD" w:rsidRPr="00F52AFD">
        <w:rPr>
          <w:b/>
        </w:rPr>
        <w:t>ber alternatívnych stratégií</w:t>
      </w:r>
    </w:p>
    <w:p w:rsidR="00F52AFD" w:rsidRPr="00F52AFD" w:rsidRDefault="00F52AFD" w:rsidP="00F52AFD">
      <w:pPr>
        <w:pStyle w:val="ListParagraph"/>
        <w:numPr>
          <w:ilvl w:val="0"/>
          <w:numId w:val="27"/>
        </w:numPr>
        <w:jc w:val="both"/>
      </w:pPr>
      <w:r w:rsidRPr="00F52AFD">
        <w:t>Sústrediť sa na integráciu zákazníckych údajov a účtov z rôznych geografických oblastí ako súčasť globálneho IS s cieľom zvýšiť firemné tržby. -&gt; Global IS Investment</w:t>
      </w:r>
    </w:p>
    <w:p w:rsidR="00F52AFD" w:rsidRPr="00F52AFD" w:rsidRDefault="00F52AFD" w:rsidP="00F52AFD">
      <w:pPr>
        <w:pStyle w:val="ListParagraph"/>
        <w:numPr>
          <w:ilvl w:val="0"/>
          <w:numId w:val="27"/>
        </w:numPr>
        <w:jc w:val="both"/>
      </w:pPr>
      <w:r w:rsidRPr="00F52AFD">
        <w:t>Pokračovať v ďalšom vývoji a nasadení firemnej flexibilnej výrobnej technológie s cieľom prispôsobiť sa zmenám v dopyte v dôsledku demografických a kultúrnych zmien v potenciálnej zákazníckej báze; zvýšiť čistý zisk z dlhodobého hľadiska. -&gt; Production Investment</w:t>
      </w:r>
    </w:p>
    <w:p w:rsidR="00F52AFD" w:rsidRPr="00F52AFD" w:rsidRDefault="00F52AFD" w:rsidP="00F52AFD"/>
    <w:p w:rsidR="00F52AFD" w:rsidRPr="00F52AFD" w:rsidRDefault="0095729B" w:rsidP="00F52AFD">
      <w:pPr>
        <w:jc w:val="both"/>
      </w:pPr>
      <w:r w:rsidRPr="00F52AFD">
        <w:rPr>
          <w:b/>
        </w:rPr>
        <w:t>Vybrali sme stratégiu obozretných investícii do realizácie globálneho informačného systému.</w:t>
      </w:r>
      <w:r w:rsidR="00F52AFD" w:rsidRPr="00F52AFD">
        <w:rPr>
          <w:b/>
        </w:rPr>
        <w:t xml:space="preserve"> </w:t>
      </w:r>
      <w:r w:rsidRPr="00F52AFD">
        <w:rPr>
          <w:b/>
        </w:rPr>
        <w:t>Obozretný prístup je potrebný kvôli výsledným abstraktným stratégiám zo SWOT a SPACE matíc, t.j. externé riziká prevažujú nad príležitosťami a je nutné ich riadiť využitím finančnej stability firmy a konkurenčným postavením v</w:t>
      </w:r>
      <w:r w:rsidR="00F52AFD" w:rsidRPr="00F52AFD">
        <w:rPr>
          <w:b/>
        </w:rPr>
        <w:t> </w:t>
      </w:r>
      <w:r w:rsidRPr="00F52AFD">
        <w:rPr>
          <w:b/>
        </w:rPr>
        <w:t>odvetví</w:t>
      </w:r>
      <w:r w:rsidR="00F52AFD" w:rsidRPr="00F52AFD">
        <w:rPr>
          <w:b/>
        </w:rPr>
        <w:t>.</w:t>
      </w:r>
    </w:p>
    <w:sectPr w:rsidR="00F52AFD" w:rsidRPr="00F52AFD" w:rsidSect="00F52AFD">
      <w:headerReference w:type="default" r:id="rId8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862" w:rsidRDefault="00604862" w:rsidP="00F52AFD">
      <w:r>
        <w:separator/>
      </w:r>
    </w:p>
  </w:endnote>
  <w:endnote w:type="continuationSeparator" w:id="1">
    <w:p w:rsidR="00604862" w:rsidRDefault="00604862" w:rsidP="00F52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862" w:rsidRDefault="00604862" w:rsidP="00F52AFD">
      <w:r>
        <w:separator/>
      </w:r>
    </w:p>
  </w:footnote>
  <w:footnote w:type="continuationSeparator" w:id="1">
    <w:p w:rsidR="00604862" w:rsidRDefault="00604862" w:rsidP="00F52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AFD" w:rsidRDefault="00926B18" w:rsidP="00F52AFD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-213995</wp:posOffset>
          </wp:positionV>
          <wp:extent cx="1219200" cy="552450"/>
          <wp:effectExtent l="19050" t="0" r="0" b="0"/>
          <wp:wrapNone/>
          <wp:docPr id="1" name="Picture 4" descr="untitle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3B3A">
      <w:t xml:space="preserve">Peter </w:t>
    </w:r>
    <w:r w:rsidR="00F52AFD">
      <w:t xml:space="preserve">Hrnčár, </w:t>
    </w:r>
    <w:r w:rsidR="00003B3A">
      <w:t xml:space="preserve">Lucia </w:t>
    </w:r>
    <w:r w:rsidR="00F52AFD">
      <w:t xml:space="preserve">Mrváňová, </w:t>
    </w:r>
    <w:r w:rsidR="00003B3A">
      <w:t xml:space="preserve">Zuzana </w:t>
    </w:r>
    <w:r w:rsidR="00F52AFD">
      <w:t>Rummelová,</w:t>
    </w:r>
  </w:p>
  <w:p w:rsidR="00F52AFD" w:rsidRDefault="00003B3A" w:rsidP="00F52AFD">
    <w:pPr>
      <w:pStyle w:val="Header"/>
      <w:jc w:val="right"/>
    </w:pPr>
    <w:r>
      <w:t xml:space="preserve">Igor </w:t>
    </w:r>
    <w:r w:rsidR="00F52AFD">
      <w:t xml:space="preserve">Trúchlik, </w:t>
    </w:r>
    <w:r>
      <w:t xml:space="preserve">Martin </w:t>
    </w:r>
    <w:r w:rsidR="00F52AFD">
      <w:t>Valdner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F0F"/>
    <w:multiLevelType w:val="hybridMultilevel"/>
    <w:tmpl w:val="DDB86C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61E97"/>
    <w:multiLevelType w:val="hybridMultilevel"/>
    <w:tmpl w:val="736ECB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44518"/>
    <w:multiLevelType w:val="hybridMultilevel"/>
    <w:tmpl w:val="857EC6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270AC5"/>
    <w:multiLevelType w:val="hybridMultilevel"/>
    <w:tmpl w:val="C840F0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EF6781"/>
    <w:multiLevelType w:val="hybridMultilevel"/>
    <w:tmpl w:val="19006EF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E77DE"/>
    <w:multiLevelType w:val="multilevel"/>
    <w:tmpl w:val="668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30051"/>
    <w:multiLevelType w:val="hybridMultilevel"/>
    <w:tmpl w:val="9ABA7E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B2B00"/>
    <w:multiLevelType w:val="hybridMultilevel"/>
    <w:tmpl w:val="9AAC43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A248B"/>
    <w:multiLevelType w:val="hybridMultilevel"/>
    <w:tmpl w:val="668A4478"/>
    <w:lvl w:ilvl="0" w:tplc="EC2A9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62CCE"/>
    <w:multiLevelType w:val="hybridMultilevel"/>
    <w:tmpl w:val="1D4C423C"/>
    <w:lvl w:ilvl="0" w:tplc="765884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0FC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D6F6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48D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4067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F096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42D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F238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2F9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766DB1"/>
    <w:multiLevelType w:val="hybridMultilevel"/>
    <w:tmpl w:val="4FEA1F6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9E2E9B"/>
    <w:multiLevelType w:val="multilevel"/>
    <w:tmpl w:val="93082740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>
    <w:nsid w:val="325A7012"/>
    <w:multiLevelType w:val="hybridMultilevel"/>
    <w:tmpl w:val="54D879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6D4BA4"/>
    <w:multiLevelType w:val="hybridMultilevel"/>
    <w:tmpl w:val="0F84848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A0B1A"/>
    <w:multiLevelType w:val="hybridMultilevel"/>
    <w:tmpl w:val="23AC050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D6B34"/>
    <w:multiLevelType w:val="hybridMultilevel"/>
    <w:tmpl w:val="0B668B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9F0B95"/>
    <w:multiLevelType w:val="hybridMultilevel"/>
    <w:tmpl w:val="F0D25FB2"/>
    <w:lvl w:ilvl="0" w:tplc="CB340D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25F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069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A83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426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82ED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615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7AB6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CAF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FE0B08"/>
    <w:multiLevelType w:val="hybridMultilevel"/>
    <w:tmpl w:val="DC006B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A06D4D"/>
    <w:multiLevelType w:val="hybridMultilevel"/>
    <w:tmpl w:val="D73CAE4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37308"/>
    <w:multiLevelType w:val="multilevel"/>
    <w:tmpl w:val="050E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D2BF7"/>
    <w:multiLevelType w:val="hybridMultilevel"/>
    <w:tmpl w:val="66426308"/>
    <w:lvl w:ilvl="0" w:tplc="B0CE8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36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930CE7"/>
    <w:multiLevelType w:val="hybridMultilevel"/>
    <w:tmpl w:val="1D942E4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521707"/>
    <w:multiLevelType w:val="hybridMultilevel"/>
    <w:tmpl w:val="15E453E4"/>
    <w:lvl w:ilvl="0" w:tplc="E5360C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CCA2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F4DB06">
      <w:start w:val="178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2B6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E2FC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241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6B4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CD2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462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D45EA0"/>
    <w:multiLevelType w:val="hybridMultilevel"/>
    <w:tmpl w:val="B166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D323A"/>
    <w:multiLevelType w:val="hybridMultilevel"/>
    <w:tmpl w:val="1382A7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1E495F"/>
    <w:multiLevelType w:val="hybridMultilevel"/>
    <w:tmpl w:val="EA58BF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B627E4"/>
    <w:multiLevelType w:val="multilevel"/>
    <w:tmpl w:val="736E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A24F3D"/>
    <w:multiLevelType w:val="hybridMultilevel"/>
    <w:tmpl w:val="3B72E84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1"/>
  </w:num>
  <w:num w:numId="5">
    <w:abstractNumId w:val="26"/>
  </w:num>
  <w:num w:numId="6">
    <w:abstractNumId w:val="8"/>
  </w:num>
  <w:num w:numId="7">
    <w:abstractNumId w:val="5"/>
  </w:num>
  <w:num w:numId="8">
    <w:abstractNumId w:val="20"/>
  </w:num>
  <w:num w:numId="9">
    <w:abstractNumId w:val="11"/>
  </w:num>
  <w:num w:numId="10">
    <w:abstractNumId w:val="17"/>
  </w:num>
  <w:num w:numId="11">
    <w:abstractNumId w:val="3"/>
  </w:num>
  <w:num w:numId="12">
    <w:abstractNumId w:val="15"/>
  </w:num>
  <w:num w:numId="13">
    <w:abstractNumId w:val="7"/>
  </w:num>
  <w:num w:numId="14">
    <w:abstractNumId w:val="12"/>
  </w:num>
  <w:num w:numId="15">
    <w:abstractNumId w:val="2"/>
  </w:num>
  <w:num w:numId="16">
    <w:abstractNumId w:val="0"/>
  </w:num>
  <w:num w:numId="17">
    <w:abstractNumId w:val="25"/>
  </w:num>
  <w:num w:numId="18">
    <w:abstractNumId w:val="24"/>
  </w:num>
  <w:num w:numId="19">
    <w:abstractNumId w:val="6"/>
  </w:num>
  <w:num w:numId="20">
    <w:abstractNumId w:val="14"/>
  </w:num>
  <w:num w:numId="21">
    <w:abstractNumId w:val="18"/>
  </w:num>
  <w:num w:numId="22">
    <w:abstractNumId w:val="27"/>
  </w:num>
  <w:num w:numId="23">
    <w:abstractNumId w:val="10"/>
  </w:num>
  <w:num w:numId="24">
    <w:abstractNumId w:val="13"/>
  </w:num>
  <w:num w:numId="25">
    <w:abstractNumId w:val="4"/>
  </w:num>
  <w:num w:numId="26">
    <w:abstractNumId w:val="21"/>
  </w:num>
  <w:num w:numId="27">
    <w:abstractNumId w:val="23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725A3"/>
    <w:rsid w:val="00003B3A"/>
    <w:rsid w:val="001267EE"/>
    <w:rsid w:val="0018752A"/>
    <w:rsid w:val="003B5F05"/>
    <w:rsid w:val="003D5AA2"/>
    <w:rsid w:val="004D2CCE"/>
    <w:rsid w:val="00604862"/>
    <w:rsid w:val="006725A3"/>
    <w:rsid w:val="006974AB"/>
    <w:rsid w:val="00743B45"/>
    <w:rsid w:val="007A48A2"/>
    <w:rsid w:val="009027B4"/>
    <w:rsid w:val="00915B62"/>
    <w:rsid w:val="00926B18"/>
    <w:rsid w:val="0095729B"/>
    <w:rsid w:val="009C17C5"/>
    <w:rsid w:val="00E6431A"/>
    <w:rsid w:val="00EB2C92"/>
    <w:rsid w:val="00F52AFD"/>
    <w:rsid w:val="00F9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AA2"/>
    <w:rPr>
      <w:sz w:val="24"/>
      <w:szCs w:val="24"/>
      <w:lang w:val="sk-SK" w:eastAsia="sk-SK"/>
    </w:rPr>
  </w:style>
  <w:style w:type="paragraph" w:styleId="Heading2">
    <w:name w:val="heading 2"/>
    <w:basedOn w:val="Normal"/>
    <w:next w:val="Normal"/>
    <w:qFormat/>
    <w:rsid w:val="00672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25A3"/>
    <w:rPr>
      <w:rFonts w:ascii="Arial" w:hAnsi="Arial" w:cs="Arial" w:hint="default"/>
      <w:b/>
      <w:bCs/>
      <w:color w:val="752643"/>
      <w:sz w:val="17"/>
      <w:szCs w:val="17"/>
      <w:u w:val="single"/>
    </w:rPr>
  </w:style>
  <w:style w:type="character" w:styleId="Strong">
    <w:name w:val="Strong"/>
    <w:basedOn w:val="DefaultParagraphFont"/>
    <w:qFormat/>
    <w:rsid w:val="006725A3"/>
    <w:rPr>
      <w:b/>
      <w:bCs/>
    </w:rPr>
  </w:style>
  <w:style w:type="paragraph" w:styleId="NormalWeb">
    <w:name w:val="Normal (Web)"/>
    <w:basedOn w:val="Normal"/>
    <w:rsid w:val="006725A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D2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CCE"/>
    <w:rPr>
      <w:rFonts w:ascii="Tahoma" w:hAnsi="Tahoma" w:cs="Tahoma"/>
      <w:sz w:val="16"/>
      <w:szCs w:val="16"/>
      <w:lang w:val="sk-SK" w:eastAsia="sk-SK"/>
    </w:rPr>
  </w:style>
  <w:style w:type="paragraph" w:styleId="ListParagraph">
    <w:name w:val="List Paragraph"/>
    <w:basedOn w:val="Normal"/>
    <w:uiPriority w:val="34"/>
    <w:qFormat/>
    <w:rsid w:val="00F52AFD"/>
    <w:pPr>
      <w:ind w:left="720"/>
      <w:contextualSpacing/>
    </w:pPr>
  </w:style>
  <w:style w:type="paragraph" w:styleId="Header">
    <w:name w:val="header"/>
    <w:basedOn w:val="Normal"/>
    <w:link w:val="HeaderChar"/>
    <w:rsid w:val="00F52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2AFD"/>
    <w:rPr>
      <w:sz w:val="24"/>
      <w:szCs w:val="24"/>
      <w:lang w:val="sk-SK" w:eastAsia="sk-SK"/>
    </w:rPr>
  </w:style>
  <w:style w:type="paragraph" w:styleId="Footer">
    <w:name w:val="footer"/>
    <w:basedOn w:val="Normal"/>
    <w:link w:val="FooterChar"/>
    <w:rsid w:val="00F52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2AFD"/>
    <w:rPr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6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Zákazníci</vt:lpstr>
    </vt:vector>
  </TitlesOfParts>
  <Company>CWInvest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Zákazníci</dc:title>
  <dc:subject/>
  <dc:creator>asistentka</dc:creator>
  <cp:keywords/>
  <dc:description/>
  <cp:lastModifiedBy>Martin Valdner</cp:lastModifiedBy>
  <cp:revision>2</cp:revision>
  <dcterms:created xsi:type="dcterms:W3CDTF">2009-01-15T08:02:00Z</dcterms:created>
  <dcterms:modified xsi:type="dcterms:W3CDTF">2009-01-15T08:02:00Z</dcterms:modified>
</cp:coreProperties>
</file>